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FD6D9" w14:textId="6DF18652" w:rsidR="007E4583" w:rsidRPr="00B520FA" w:rsidRDefault="00CD795E" w:rsidP="00DB136C">
      <w:pPr>
        <w:tabs>
          <w:tab w:val="left" w:pos="709"/>
        </w:tabs>
        <w:spacing w:after="0" w:line="240" w:lineRule="auto"/>
        <w:jc w:val="both"/>
        <w:rPr>
          <w:rFonts w:ascii="Arial" w:hAnsi="Arial" w:cs="Arial"/>
          <w:lang w:val="en-US"/>
        </w:rPr>
      </w:pPr>
      <w:r w:rsidRPr="00DB136C">
        <w:rPr>
          <w:rFonts w:ascii="Arial" w:hAnsi="Arial" w:cs="Arial"/>
          <w:highlight w:val="cyan"/>
          <w:lang w:val="en-US"/>
        </w:rPr>
        <w:t>[</w:t>
      </w:r>
      <w:r w:rsidRPr="00DB136C">
        <w:rPr>
          <w:rFonts w:ascii="Arial" w:hAnsi="Arial" w:cs="Arial"/>
          <w:i/>
          <w:highlight w:val="cyan"/>
          <w:lang w:val="en-US"/>
        </w:rPr>
        <w:t>Guidance: any areas highlighted in blue will only be able to be completed once the successful bidder has be</w:t>
      </w:r>
      <w:r w:rsidR="00DB136C" w:rsidRPr="00DB136C">
        <w:rPr>
          <w:rFonts w:ascii="Arial" w:hAnsi="Arial" w:cs="Arial"/>
          <w:i/>
          <w:highlight w:val="cyan"/>
          <w:lang w:val="en-US"/>
        </w:rPr>
        <w:t>en chosen and the</w:t>
      </w:r>
      <w:r w:rsidR="00D172D2">
        <w:rPr>
          <w:rFonts w:ascii="Arial" w:hAnsi="Arial" w:cs="Arial"/>
          <w:i/>
          <w:highlight w:val="cyan"/>
          <w:lang w:val="en-US"/>
        </w:rPr>
        <w:t xml:space="preserve"> details of such bidder and its</w:t>
      </w:r>
      <w:r w:rsidR="00DB136C" w:rsidRPr="00DB136C">
        <w:rPr>
          <w:rFonts w:ascii="Arial" w:hAnsi="Arial" w:cs="Arial"/>
          <w:i/>
          <w:highlight w:val="cyan"/>
          <w:lang w:val="en-US"/>
        </w:rPr>
        <w:t xml:space="preserve"> solution are known to CCS</w:t>
      </w:r>
      <w:r w:rsidR="00DB136C">
        <w:rPr>
          <w:rFonts w:ascii="Arial" w:hAnsi="Arial" w:cs="Arial"/>
          <w:lang w:val="en-US"/>
        </w:rPr>
        <w:t>]</w:t>
      </w:r>
    </w:p>
    <w:p w14:paraId="4A8156C1" w14:textId="77777777" w:rsidR="007E4583" w:rsidRPr="008024AA" w:rsidRDefault="008024AA" w:rsidP="007E4583">
      <w:pPr>
        <w:tabs>
          <w:tab w:val="left" w:pos="709"/>
        </w:tabs>
        <w:spacing w:after="0" w:line="240" w:lineRule="auto"/>
        <w:rPr>
          <w:rFonts w:ascii="Arial" w:hAnsi="Arial" w:cs="Arial"/>
          <w:b/>
          <w:sz w:val="40"/>
          <w:szCs w:val="40"/>
        </w:rPr>
      </w:pPr>
      <w:r w:rsidRPr="008024AA">
        <w:rPr>
          <w:rFonts w:ascii="Calibri" w:hAnsi="Calibri" w:cs="Arial"/>
          <w:b/>
          <w:sz w:val="40"/>
          <w:szCs w:val="40"/>
        </w:rPr>
        <w:t>Call Off</w:t>
      </w:r>
      <w:r w:rsidR="004B4BC8" w:rsidRPr="008024AA">
        <w:rPr>
          <w:rFonts w:ascii="Calibri" w:hAnsi="Calibri" w:cs="Arial"/>
          <w:b/>
          <w:sz w:val="40"/>
          <w:szCs w:val="40"/>
        </w:rPr>
        <w:t xml:space="preserve"> </w:t>
      </w:r>
      <w:r w:rsidR="00E6551E">
        <w:rPr>
          <w:rFonts w:ascii="Calibri" w:hAnsi="Calibri" w:cs="Arial"/>
          <w:b/>
          <w:sz w:val="40"/>
          <w:szCs w:val="40"/>
        </w:rPr>
        <w:t xml:space="preserve">Contract </w:t>
      </w:r>
      <w:r w:rsidR="004B4BC8" w:rsidRPr="008024AA">
        <w:rPr>
          <w:rFonts w:ascii="Calibri" w:hAnsi="Calibri" w:cs="Arial"/>
          <w:b/>
          <w:sz w:val="40"/>
          <w:szCs w:val="40"/>
        </w:rPr>
        <w:t>Terms</w:t>
      </w:r>
      <w:r w:rsidRPr="008024AA">
        <w:rPr>
          <w:rFonts w:ascii="Calibri" w:hAnsi="Calibri" w:cs="Arial"/>
          <w:b/>
          <w:sz w:val="40"/>
          <w:szCs w:val="40"/>
        </w:rPr>
        <w:t xml:space="preserve"> &amp; Conditions (“Terms”)</w:t>
      </w:r>
    </w:p>
    <w:p w14:paraId="5EEA09F2" w14:textId="77777777" w:rsidR="007E4583" w:rsidRPr="004B4BC8" w:rsidRDefault="005661EA" w:rsidP="007E4583">
      <w:pPr>
        <w:pStyle w:val="Header"/>
        <w:tabs>
          <w:tab w:val="left" w:pos="709"/>
        </w:tabs>
        <w:spacing w:after="0" w:line="240" w:lineRule="auto"/>
        <w:ind w:right="3"/>
        <w:rPr>
          <w:rFonts w:ascii="Arial" w:hAnsi="Arial" w:cs="Arial"/>
          <w:b/>
          <w:szCs w:val="22"/>
        </w:rPr>
      </w:pPr>
      <w:bookmarkStart w:id="0" w:name="_DV_M88"/>
      <w:bookmarkEnd w:id="0"/>
      <w:r>
        <w:rPr>
          <w:rFonts w:ascii="Arial" w:eastAsiaTheme="minorHAnsi" w:hAnsi="Arial" w:cs="Arial"/>
          <w:szCs w:val="22"/>
        </w:rPr>
        <w:t>L</w:t>
      </w:r>
      <w:r w:rsidR="004B4BC8">
        <w:rPr>
          <w:rFonts w:ascii="Arial" w:eastAsiaTheme="minorHAnsi" w:hAnsi="Arial" w:cs="Arial"/>
          <w:szCs w:val="22"/>
        </w:rPr>
        <w:t>ast updated [</w:t>
      </w:r>
      <w:r w:rsidR="004B4BC8" w:rsidRPr="00B462F2">
        <w:rPr>
          <w:rFonts w:ascii="Arial" w:eastAsiaTheme="minorHAnsi" w:hAnsi="Arial" w:cs="Arial"/>
          <w:i/>
          <w:szCs w:val="22"/>
          <w:highlight w:val="cyan"/>
        </w:rPr>
        <w:t>insert date</w:t>
      </w:r>
      <w:r w:rsidR="004B4BC8">
        <w:rPr>
          <w:rFonts w:ascii="Arial" w:eastAsiaTheme="minorHAnsi" w:hAnsi="Arial" w:cs="Arial"/>
          <w:szCs w:val="22"/>
        </w:rPr>
        <w:t>]</w:t>
      </w:r>
    </w:p>
    <w:p w14:paraId="538C6EF7" w14:textId="77777777" w:rsidR="007E4583" w:rsidRDefault="007E4583" w:rsidP="007E4583">
      <w:pPr>
        <w:tabs>
          <w:tab w:val="left" w:pos="709"/>
        </w:tabs>
        <w:spacing w:after="0" w:line="240" w:lineRule="auto"/>
        <w:jc w:val="center"/>
        <w:rPr>
          <w:rFonts w:ascii="Arial" w:hAnsi="Arial" w:cs="Arial"/>
          <w:b/>
        </w:rPr>
      </w:pPr>
    </w:p>
    <w:p w14:paraId="4D89E2B4" w14:textId="77777777" w:rsidR="007E4583" w:rsidRDefault="007E4583" w:rsidP="007E4583">
      <w:pPr>
        <w:tabs>
          <w:tab w:val="left" w:pos="709"/>
        </w:tabs>
        <w:spacing w:after="0" w:line="240" w:lineRule="auto"/>
        <w:jc w:val="center"/>
        <w:rPr>
          <w:rFonts w:ascii="Arial" w:hAnsi="Arial" w:cs="Arial"/>
          <w:b/>
        </w:rPr>
      </w:pPr>
    </w:p>
    <w:p w14:paraId="3DCAFF96" w14:textId="77777777" w:rsidR="008024AA" w:rsidRPr="00092E1B" w:rsidRDefault="008024AA" w:rsidP="008024AA">
      <w:pPr>
        <w:pStyle w:val="Heading1"/>
        <w:tabs>
          <w:tab w:val="clear" w:pos="1145"/>
          <w:tab w:val="left" w:pos="709"/>
        </w:tabs>
        <w:spacing w:before="120" w:after="120"/>
        <w:ind w:left="720"/>
        <w:rPr>
          <w:rFonts w:ascii="Arial" w:hAnsi="Arial" w:cs="Arial"/>
          <w:sz w:val="28"/>
          <w:szCs w:val="28"/>
        </w:rPr>
      </w:pPr>
      <w:r w:rsidRPr="0031758F">
        <w:rPr>
          <w:rFonts w:ascii="Arial" w:hAnsi="Arial" w:cs="Arial"/>
          <w:caps w:val="0"/>
          <w:sz w:val="28"/>
          <w:szCs w:val="28"/>
        </w:rPr>
        <w:t xml:space="preserve">How the </w:t>
      </w:r>
      <w:r>
        <w:rPr>
          <w:rFonts w:ascii="Arial" w:hAnsi="Arial" w:cs="Arial"/>
          <w:caps w:val="0"/>
          <w:sz w:val="28"/>
          <w:szCs w:val="28"/>
        </w:rPr>
        <w:t>C</w:t>
      </w:r>
      <w:r w:rsidRPr="0031758F">
        <w:rPr>
          <w:rFonts w:ascii="Arial" w:hAnsi="Arial" w:cs="Arial"/>
          <w:caps w:val="0"/>
          <w:sz w:val="28"/>
          <w:szCs w:val="28"/>
        </w:rPr>
        <w:t>ontract works</w:t>
      </w:r>
    </w:p>
    <w:p w14:paraId="2FBC026C" w14:textId="5634D3AB" w:rsidR="003D60D1" w:rsidRDefault="003D60D1" w:rsidP="003D60D1">
      <w:pPr>
        <w:pStyle w:val="Heading2"/>
        <w:tabs>
          <w:tab w:val="clear" w:pos="3272"/>
          <w:tab w:val="left" w:pos="709"/>
        </w:tabs>
        <w:spacing w:before="120" w:after="120"/>
        <w:ind w:left="709" w:hanging="709"/>
        <w:rPr>
          <w:rFonts w:ascii="Arial" w:hAnsi="Arial" w:cs="Arial"/>
        </w:rPr>
      </w:pPr>
      <w:r>
        <w:rPr>
          <w:rFonts w:ascii="Arial" w:hAnsi="Arial" w:cs="Arial"/>
        </w:rPr>
        <w:t>These Call Off Terms and Conditions (“</w:t>
      </w:r>
      <w:r>
        <w:rPr>
          <w:rFonts w:ascii="Arial" w:hAnsi="Arial" w:cs="Arial"/>
          <w:b/>
        </w:rPr>
        <w:t>Terms</w:t>
      </w:r>
      <w:r w:rsidRPr="00A0177A">
        <w:rPr>
          <w:rFonts w:ascii="Arial" w:hAnsi="Arial" w:cs="Arial"/>
        </w:rPr>
        <w:t>”)</w:t>
      </w:r>
      <w:r>
        <w:rPr>
          <w:rFonts w:ascii="Arial" w:hAnsi="Arial" w:cs="Arial"/>
          <w:b/>
        </w:rPr>
        <w:t xml:space="preserve"> </w:t>
      </w:r>
      <w:r>
        <w:rPr>
          <w:rFonts w:ascii="Arial" w:hAnsi="Arial" w:cs="Arial"/>
        </w:rPr>
        <w:t xml:space="preserve">will apply to any Contract to be entered into between the Supplier and a Buyer under the Framework </w:t>
      </w:r>
      <w:r w:rsidR="00B520FA">
        <w:rPr>
          <w:rFonts w:ascii="Arial" w:hAnsi="Arial" w:cs="Arial"/>
        </w:rPr>
        <w:t>Contract</w:t>
      </w:r>
      <w:r>
        <w:rPr>
          <w:rFonts w:ascii="Arial" w:hAnsi="Arial" w:cs="Arial"/>
        </w:rPr>
        <w:t xml:space="preserve">.  </w:t>
      </w:r>
    </w:p>
    <w:p w14:paraId="5AB5B669" w14:textId="5B80CC5F" w:rsidR="008024AA" w:rsidRDefault="00E6551E" w:rsidP="008024AA">
      <w:pPr>
        <w:pStyle w:val="Heading2"/>
        <w:tabs>
          <w:tab w:val="clear" w:pos="3272"/>
          <w:tab w:val="left" w:pos="709"/>
        </w:tabs>
        <w:spacing w:before="120" w:after="120"/>
        <w:ind w:left="709" w:hanging="709"/>
        <w:rPr>
          <w:rFonts w:ascii="Arial" w:hAnsi="Arial" w:cs="Arial"/>
          <w:szCs w:val="22"/>
        </w:rPr>
      </w:pPr>
      <w:bookmarkStart w:id="1" w:name="_Ref26864875"/>
      <w:r>
        <w:rPr>
          <w:rFonts w:ascii="Arial" w:hAnsi="Arial" w:cs="Arial"/>
          <w:szCs w:val="22"/>
        </w:rPr>
        <w:t xml:space="preserve">The definitions set out in clause </w:t>
      </w:r>
      <w:r>
        <w:rPr>
          <w:rFonts w:ascii="Arial" w:hAnsi="Arial" w:cs="Arial"/>
          <w:szCs w:val="22"/>
        </w:rPr>
        <w:fldChar w:fldCharType="begin"/>
      </w:r>
      <w:r>
        <w:rPr>
          <w:rFonts w:ascii="Arial" w:hAnsi="Arial" w:cs="Arial"/>
          <w:szCs w:val="22"/>
        </w:rPr>
        <w:instrText xml:space="preserve"> REF _Ref26434840 \r \h </w:instrText>
      </w:r>
      <w:r>
        <w:rPr>
          <w:rFonts w:ascii="Arial" w:hAnsi="Arial" w:cs="Arial"/>
          <w:szCs w:val="22"/>
        </w:rPr>
      </w:r>
      <w:r>
        <w:rPr>
          <w:rFonts w:ascii="Arial" w:hAnsi="Arial" w:cs="Arial"/>
          <w:szCs w:val="22"/>
        </w:rPr>
        <w:fldChar w:fldCharType="separate"/>
      </w:r>
      <w:r w:rsidR="001D4369">
        <w:rPr>
          <w:rFonts w:ascii="Arial" w:hAnsi="Arial" w:cs="Arial"/>
          <w:szCs w:val="22"/>
        </w:rPr>
        <w:t>2</w:t>
      </w:r>
      <w:r>
        <w:rPr>
          <w:rFonts w:ascii="Arial" w:hAnsi="Arial" w:cs="Arial"/>
          <w:szCs w:val="22"/>
        </w:rPr>
        <w:fldChar w:fldCharType="end"/>
      </w:r>
      <w:r w:rsidR="008024AA">
        <w:rPr>
          <w:rFonts w:ascii="Arial" w:hAnsi="Arial" w:cs="Arial"/>
          <w:szCs w:val="22"/>
        </w:rPr>
        <w:t xml:space="preserve"> apply to </w:t>
      </w:r>
      <w:r>
        <w:rPr>
          <w:rFonts w:ascii="Arial" w:hAnsi="Arial" w:cs="Arial"/>
          <w:szCs w:val="22"/>
        </w:rPr>
        <w:t>the Contract</w:t>
      </w:r>
      <w:r w:rsidR="005661EA">
        <w:rPr>
          <w:rFonts w:ascii="Arial" w:hAnsi="Arial" w:cs="Arial"/>
          <w:szCs w:val="22"/>
        </w:rPr>
        <w:t xml:space="preserve"> which consis</w:t>
      </w:r>
      <w:r w:rsidR="003243C2">
        <w:rPr>
          <w:rFonts w:ascii="Arial" w:hAnsi="Arial" w:cs="Arial"/>
          <w:szCs w:val="22"/>
        </w:rPr>
        <w:t>ts of these Terms and the Order.  If there is any conflict between these Terms and the Order, the Order will take</w:t>
      </w:r>
      <w:r w:rsidR="005661EA">
        <w:rPr>
          <w:rFonts w:ascii="Arial" w:hAnsi="Arial" w:cs="Arial"/>
          <w:szCs w:val="22"/>
        </w:rPr>
        <w:t xml:space="preserve"> precedence over these Terms. </w:t>
      </w:r>
      <w:bookmarkEnd w:id="1"/>
    </w:p>
    <w:p w14:paraId="0823B76F" w14:textId="77777777" w:rsidR="006D541F" w:rsidRDefault="006D541F"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 xml:space="preserve">To use </w:t>
      </w:r>
      <w:r w:rsidR="00505293">
        <w:rPr>
          <w:rFonts w:ascii="Arial" w:hAnsi="Arial" w:cs="Arial"/>
          <w:szCs w:val="22"/>
        </w:rPr>
        <w:t>Print Marketplace</w:t>
      </w:r>
      <w:r>
        <w:rPr>
          <w:rFonts w:ascii="Arial" w:hAnsi="Arial" w:cs="Arial"/>
          <w:szCs w:val="22"/>
        </w:rPr>
        <w:t xml:space="preserve">, </w:t>
      </w:r>
      <w:r w:rsidR="00E972A5">
        <w:rPr>
          <w:rFonts w:ascii="Arial" w:hAnsi="Arial" w:cs="Arial"/>
          <w:szCs w:val="22"/>
        </w:rPr>
        <w:t>the purchasing entity</w:t>
      </w:r>
      <w:r>
        <w:rPr>
          <w:rFonts w:ascii="Arial" w:hAnsi="Arial" w:cs="Arial"/>
          <w:szCs w:val="22"/>
        </w:rPr>
        <w:t xml:space="preserve"> must register </w:t>
      </w:r>
      <w:r w:rsidR="001E4B16">
        <w:rPr>
          <w:rFonts w:ascii="Arial" w:hAnsi="Arial" w:cs="Arial"/>
          <w:szCs w:val="22"/>
        </w:rPr>
        <w:t>as a Buyer</w:t>
      </w:r>
      <w:r w:rsidR="00AA005F">
        <w:rPr>
          <w:rFonts w:ascii="Arial" w:hAnsi="Arial" w:cs="Arial"/>
          <w:szCs w:val="22"/>
        </w:rPr>
        <w:t xml:space="preserve"> on </w:t>
      </w:r>
      <w:r>
        <w:rPr>
          <w:rFonts w:ascii="Arial" w:hAnsi="Arial" w:cs="Arial"/>
          <w:szCs w:val="22"/>
        </w:rPr>
        <w:t>Print Marketplace using the online registration process [</w:t>
      </w:r>
      <w:r w:rsidRPr="00F168EA">
        <w:rPr>
          <w:rFonts w:ascii="Arial" w:hAnsi="Arial" w:cs="Arial"/>
          <w:b/>
          <w:i/>
          <w:szCs w:val="22"/>
          <w:highlight w:val="cyan"/>
        </w:rPr>
        <w:t>insert link</w:t>
      </w:r>
      <w:r w:rsidR="00DF5CC2">
        <w:rPr>
          <w:rFonts w:ascii="Arial" w:hAnsi="Arial" w:cs="Arial"/>
          <w:szCs w:val="22"/>
        </w:rPr>
        <w:t>]. T</w:t>
      </w:r>
      <w:r w:rsidR="00C156BF">
        <w:rPr>
          <w:rFonts w:ascii="Arial" w:hAnsi="Arial" w:cs="Arial"/>
          <w:szCs w:val="22"/>
        </w:rPr>
        <w:t>h</w:t>
      </w:r>
      <w:r w:rsidR="00DF5CC2">
        <w:rPr>
          <w:rFonts w:ascii="Arial" w:hAnsi="Arial" w:cs="Arial"/>
          <w:szCs w:val="22"/>
        </w:rPr>
        <w:t>e Buyer</w:t>
      </w:r>
      <w:r w:rsidR="001E4B16">
        <w:rPr>
          <w:rFonts w:ascii="Arial" w:hAnsi="Arial" w:cs="Arial"/>
          <w:szCs w:val="22"/>
        </w:rPr>
        <w:t xml:space="preserve"> must provide details of those within its organisation who will be authorised to make purchases from Print Marketplace</w:t>
      </w:r>
      <w:r w:rsidR="00917103">
        <w:rPr>
          <w:rFonts w:ascii="Arial" w:hAnsi="Arial" w:cs="Arial"/>
          <w:szCs w:val="22"/>
        </w:rPr>
        <w:t xml:space="preserve"> </w:t>
      </w:r>
      <w:r w:rsidR="001E4B16">
        <w:rPr>
          <w:rFonts w:ascii="Arial" w:hAnsi="Arial" w:cs="Arial"/>
          <w:szCs w:val="22"/>
        </w:rPr>
        <w:t>(“</w:t>
      </w:r>
      <w:r w:rsidR="00917103" w:rsidRPr="001E4B16">
        <w:rPr>
          <w:rFonts w:ascii="Arial" w:hAnsi="Arial" w:cs="Arial"/>
          <w:b/>
          <w:szCs w:val="22"/>
        </w:rPr>
        <w:t>Authorised Users</w:t>
      </w:r>
      <w:r w:rsidR="00C156BF" w:rsidRPr="00C156BF">
        <w:rPr>
          <w:rFonts w:ascii="Arial" w:hAnsi="Arial" w:cs="Arial"/>
          <w:szCs w:val="22"/>
        </w:rPr>
        <w:t>”)</w:t>
      </w:r>
      <w:r w:rsidR="00917103">
        <w:rPr>
          <w:rFonts w:ascii="Arial" w:hAnsi="Arial" w:cs="Arial"/>
          <w:szCs w:val="22"/>
        </w:rPr>
        <w:t>.</w:t>
      </w:r>
    </w:p>
    <w:p w14:paraId="5D40D645" w14:textId="77777777" w:rsidR="008024AA" w:rsidRDefault="008024AA"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Each</w:t>
      </w:r>
      <w:r w:rsidRPr="004B4BC8">
        <w:rPr>
          <w:rFonts w:ascii="Arial" w:hAnsi="Arial" w:cs="Arial"/>
          <w:szCs w:val="22"/>
        </w:rPr>
        <w:t xml:space="preserve"> tim</w:t>
      </w:r>
      <w:r>
        <w:rPr>
          <w:rFonts w:ascii="Arial" w:hAnsi="Arial" w:cs="Arial"/>
          <w:szCs w:val="22"/>
        </w:rPr>
        <w:t>e the Buyer</w:t>
      </w:r>
      <w:r w:rsidRPr="004B4BC8">
        <w:rPr>
          <w:rFonts w:ascii="Arial" w:hAnsi="Arial" w:cs="Arial"/>
          <w:szCs w:val="22"/>
        </w:rPr>
        <w:t xml:space="preserve"> wish</w:t>
      </w:r>
      <w:r>
        <w:rPr>
          <w:rFonts w:ascii="Arial" w:hAnsi="Arial" w:cs="Arial"/>
          <w:szCs w:val="22"/>
        </w:rPr>
        <w:t>es</w:t>
      </w:r>
      <w:r w:rsidRPr="004B4BC8">
        <w:rPr>
          <w:rFonts w:ascii="Arial" w:hAnsi="Arial" w:cs="Arial"/>
          <w:szCs w:val="22"/>
        </w:rPr>
        <w:t xml:space="preserve"> to </w:t>
      </w:r>
      <w:r w:rsidR="00C156BF">
        <w:rPr>
          <w:rFonts w:ascii="Arial" w:hAnsi="Arial" w:cs="Arial"/>
          <w:szCs w:val="22"/>
        </w:rPr>
        <w:t xml:space="preserve">place an </w:t>
      </w:r>
      <w:r w:rsidRPr="004B4BC8">
        <w:rPr>
          <w:rFonts w:ascii="Arial" w:hAnsi="Arial" w:cs="Arial"/>
          <w:szCs w:val="22"/>
        </w:rPr>
        <w:t xml:space="preserve">order, </w:t>
      </w:r>
      <w:r>
        <w:rPr>
          <w:rFonts w:ascii="Arial" w:hAnsi="Arial" w:cs="Arial"/>
          <w:szCs w:val="22"/>
        </w:rPr>
        <w:t>it should</w:t>
      </w:r>
      <w:r w:rsidRPr="004B4BC8">
        <w:rPr>
          <w:rFonts w:ascii="Arial" w:hAnsi="Arial" w:cs="Arial"/>
          <w:szCs w:val="22"/>
        </w:rPr>
        <w:t xml:space="preserve"> check these Terms to ensure </w:t>
      </w:r>
      <w:r>
        <w:rPr>
          <w:rFonts w:ascii="Arial" w:hAnsi="Arial" w:cs="Arial"/>
          <w:szCs w:val="22"/>
        </w:rPr>
        <w:t>an</w:t>
      </w:r>
      <w:r w:rsidRPr="004B4BC8">
        <w:rPr>
          <w:rFonts w:ascii="Arial" w:hAnsi="Arial" w:cs="Arial"/>
          <w:szCs w:val="22"/>
        </w:rPr>
        <w:t xml:space="preserve"> understand</w:t>
      </w:r>
      <w:r>
        <w:rPr>
          <w:rFonts w:ascii="Arial" w:hAnsi="Arial" w:cs="Arial"/>
          <w:szCs w:val="22"/>
        </w:rPr>
        <w:t>ing of</w:t>
      </w:r>
      <w:r w:rsidRPr="004B4BC8">
        <w:rPr>
          <w:rFonts w:ascii="Arial" w:hAnsi="Arial" w:cs="Arial"/>
          <w:szCs w:val="22"/>
        </w:rPr>
        <w:t xml:space="preserve"> the terms </w:t>
      </w:r>
      <w:r>
        <w:rPr>
          <w:rFonts w:ascii="Arial" w:hAnsi="Arial" w:cs="Arial"/>
          <w:szCs w:val="22"/>
        </w:rPr>
        <w:t xml:space="preserve">and conditions </w:t>
      </w:r>
      <w:r w:rsidRPr="004B4BC8">
        <w:rPr>
          <w:rFonts w:ascii="Arial" w:hAnsi="Arial" w:cs="Arial"/>
          <w:szCs w:val="22"/>
        </w:rPr>
        <w:t xml:space="preserve">which will apply at that time.  </w:t>
      </w:r>
      <w:r>
        <w:rPr>
          <w:rFonts w:ascii="Arial" w:hAnsi="Arial" w:cs="Arial"/>
          <w:szCs w:val="22"/>
        </w:rPr>
        <w:t>The Supplier shall</w:t>
      </w:r>
      <w:r w:rsidRPr="004B4BC8">
        <w:rPr>
          <w:rFonts w:ascii="Arial" w:hAnsi="Arial" w:cs="Arial"/>
          <w:szCs w:val="22"/>
        </w:rPr>
        <w:t xml:space="preserve"> indicate at the top of these Terms when they were last updated.</w:t>
      </w:r>
    </w:p>
    <w:p w14:paraId="1B68F0B5" w14:textId="1D4D19E6" w:rsidR="00EB1FD3" w:rsidRDefault="00EB1FD3" w:rsidP="00EB1FD3">
      <w:pPr>
        <w:pStyle w:val="Heading2"/>
        <w:tabs>
          <w:tab w:val="clear" w:pos="3272"/>
          <w:tab w:val="left" w:pos="709"/>
        </w:tabs>
        <w:spacing w:before="120" w:after="120"/>
        <w:ind w:left="709" w:hanging="709"/>
        <w:rPr>
          <w:rFonts w:ascii="Arial" w:hAnsi="Arial" w:cs="Arial"/>
          <w:szCs w:val="22"/>
        </w:rPr>
      </w:pPr>
      <w:bookmarkStart w:id="2" w:name="_Ref26448609"/>
      <w:r>
        <w:rPr>
          <w:rFonts w:ascii="Arial" w:hAnsi="Arial" w:cs="Arial"/>
          <w:szCs w:val="22"/>
        </w:rPr>
        <w:t xml:space="preserve">The Buyer may use the </w:t>
      </w:r>
      <w:r w:rsidR="00C91D9B">
        <w:rPr>
          <w:rFonts w:ascii="Arial" w:hAnsi="Arial" w:cs="Arial"/>
          <w:szCs w:val="22"/>
        </w:rPr>
        <w:t xml:space="preserve">Buyer support </w:t>
      </w:r>
      <w:r w:rsidRPr="00CD795E">
        <w:rPr>
          <w:rFonts w:ascii="Arial" w:hAnsi="Arial" w:cs="Arial"/>
          <w:szCs w:val="22"/>
        </w:rPr>
        <w:t>service</w:t>
      </w:r>
      <w:r w:rsidR="00C91D9B">
        <w:rPr>
          <w:rFonts w:ascii="Arial" w:hAnsi="Arial" w:cs="Arial"/>
          <w:szCs w:val="22"/>
        </w:rPr>
        <w:t xml:space="preserve"> to be found on Print Marketplace</w:t>
      </w:r>
      <w:r>
        <w:rPr>
          <w:rFonts w:ascii="Arial" w:hAnsi="Arial" w:cs="Arial"/>
          <w:szCs w:val="22"/>
        </w:rPr>
        <w:t xml:space="preserve"> for any queries it may have.  This can be found at </w:t>
      </w:r>
      <w:r w:rsidRPr="00CD795E">
        <w:rPr>
          <w:rFonts w:ascii="Arial" w:hAnsi="Arial" w:cs="Arial"/>
          <w:b/>
          <w:szCs w:val="22"/>
        </w:rPr>
        <w:t>[</w:t>
      </w:r>
      <w:r w:rsidRPr="00CD795E">
        <w:rPr>
          <w:rFonts w:ascii="Arial" w:hAnsi="Arial" w:cs="Arial"/>
          <w:b/>
          <w:i/>
          <w:szCs w:val="22"/>
          <w:highlight w:val="cyan"/>
        </w:rPr>
        <w:t>insert link</w:t>
      </w:r>
      <w:r w:rsidR="00077657" w:rsidRPr="00CD795E">
        <w:rPr>
          <w:rFonts w:ascii="Arial" w:hAnsi="Arial" w:cs="Arial"/>
          <w:b/>
          <w:i/>
          <w:szCs w:val="22"/>
          <w:highlight w:val="cyan"/>
        </w:rPr>
        <w:t>(s)</w:t>
      </w:r>
      <w:r w:rsidR="00C91D9B" w:rsidRPr="00CD795E">
        <w:rPr>
          <w:rFonts w:ascii="Arial" w:hAnsi="Arial" w:cs="Arial"/>
          <w:b/>
          <w:i/>
          <w:szCs w:val="22"/>
          <w:highlight w:val="cyan"/>
        </w:rPr>
        <w:t xml:space="preserve"> once Print Marketplace is created</w:t>
      </w:r>
      <w:r>
        <w:rPr>
          <w:rFonts w:ascii="Arial" w:hAnsi="Arial" w:cs="Arial"/>
          <w:szCs w:val="22"/>
        </w:rPr>
        <w:t>].  User guides</w:t>
      </w:r>
      <w:r w:rsidR="00077657">
        <w:rPr>
          <w:rFonts w:ascii="Arial" w:hAnsi="Arial" w:cs="Arial"/>
          <w:szCs w:val="22"/>
        </w:rPr>
        <w:t>,</w:t>
      </w:r>
      <w:r>
        <w:rPr>
          <w:rFonts w:ascii="Arial" w:hAnsi="Arial" w:cs="Arial"/>
          <w:szCs w:val="22"/>
        </w:rPr>
        <w:t xml:space="preserve"> a </w:t>
      </w:r>
      <w:r w:rsidR="00077657">
        <w:rPr>
          <w:rFonts w:ascii="Arial" w:hAnsi="Arial" w:cs="Arial"/>
          <w:szCs w:val="22"/>
        </w:rPr>
        <w:t xml:space="preserve">helpline and </w:t>
      </w:r>
      <w:r>
        <w:rPr>
          <w:rFonts w:ascii="Arial" w:hAnsi="Arial" w:cs="Arial"/>
          <w:szCs w:val="22"/>
        </w:rPr>
        <w:t>training</w:t>
      </w:r>
      <w:r w:rsidR="00B462F2">
        <w:rPr>
          <w:rFonts w:ascii="Arial" w:hAnsi="Arial" w:cs="Arial"/>
          <w:szCs w:val="22"/>
        </w:rPr>
        <w:t xml:space="preserve"> </w:t>
      </w:r>
      <w:r w:rsidR="00077657">
        <w:rPr>
          <w:rFonts w:ascii="Arial" w:hAnsi="Arial" w:cs="Arial"/>
          <w:szCs w:val="22"/>
        </w:rPr>
        <w:t>materials</w:t>
      </w:r>
      <w:r>
        <w:rPr>
          <w:rFonts w:ascii="Arial" w:hAnsi="Arial" w:cs="Arial"/>
          <w:szCs w:val="22"/>
        </w:rPr>
        <w:t xml:space="preserve"> </w:t>
      </w:r>
      <w:r w:rsidR="00077657">
        <w:rPr>
          <w:rFonts w:ascii="Arial" w:hAnsi="Arial" w:cs="Arial"/>
          <w:szCs w:val="22"/>
        </w:rPr>
        <w:t xml:space="preserve">providing assistance on </w:t>
      </w:r>
      <w:r>
        <w:rPr>
          <w:rFonts w:ascii="Arial" w:hAnsi="Arial" w:cs="Arial"/>
          <w:szCs w:val="22"/>
        </w:rPr>
        <w:t>how to use Print Marketplace are also available together with a frequently as</w:t>
      </w:r>
      <w:r w:rsidR="00C156BF">
        <w:rPr>
          <w:rFonts w:ascii="Arial" w:hAnsi="Arial" w:cs="Arial"/>
          <w:szCs w:val="22"/>
        </w:rPr>
        <w:t>ked questions page on Print Marketplace itself</w:t>
      </w:r>
      <w:r>
        <w:rPr>
          <w:rFonts w:ascii="Arial" w:hAnsi="Arial" w:cs="Arial"/>
          <w:szCs w:val="22"/>
        </w:rPr>
        <w:t xml:space="preserve">. </w:t>
      </w:r>
      <w:bookmarkEnd w:id="2"/>
      <w:r w:rsidR="00077657">
        <w:rPr>
          <w:rFonts w:ascii="Arial" w:hAnsi="Arial" w:cs="Arial"/>
          <w:b/>
          <w:szCs w:val="22"/>
        </w:rPr>
        <w:t>[</w:t>
      </w:r>
      <w:r w:rsidR="00077657" w:rsidRPr="00CD795E">
        <w:rPr>
          <w:rFonts w:ascii="Arial" w:hAnsi="Arial" w:cs="Arial"/>
          <w:b/>
          <w:i/>
          <w:szCs w:val="22"/>
          <w:highlight w:val="cyan"/>
        </w:rPr>
        <w:t>This paragraph to be updated in accordance with Supplier solution</w:t>
      </w:r>
      <w:r w:rsidR="00B462F2" w:rsidRPr="00B462F2">
        <w:rPr>
          <w:rFonts w:ascii="Arial" w:hAnsi="Arial" w:cs="Arial"/>
          <w:b/>
          <w:i/>
          <w:szCs w:val="22"/>
          <w:highlight w:val="cyan"/>
        </w:rPr>
        <w:t xml:space="preserve"> and web</w:t>
      </w:r>
      <w:r w:rsidR="00983480">
        <w:rPr>
          <w:rFonts w:ascii="Arial" w:hAnsi="Arial" w:cs="Arial"/>
          <w:b/>
          <w:i/>
          <w:szCs w:val="22"/>
          <w:highlight w:val="cyan"/>
        </w:rPr>
        <w:t xml:space="preserve"> </w:t>
      </w:r>
      <w:r w:rsidR="00B462F2" w:rsidRPr="00B462F2">
        <w:rPr>
          <w:rFonts w:ascii="Arial" w:hAnsi="Arial" w:cs="Arial"/>
          <w:b/>
          <w:i/>
          <w:szCs w:val="22"/>
          <w:highlight w:val="cyan"/>
        </w:rPr>
        <w:t>links should be provided</w:t>
      </w:r>
      <w:r w:rsidR="00FB4D0B">
        <w:rPr>
          <w:rFonts w:ascii="Arial" w:hAnsi="Arial" w:cs="Arial"/>
          <w:b/>
          <w:i/>
          <w:szCs w:val="22"/>
          <w:highlight w:val="cyan"/>
        </w:rPr>
        <w:t xml:space="preserve"> where relevant</w:t>
      </w:r>
      <w:r w:rsidR="00077657" w:rsidRPr="00B462F2">
        <w:rPr>
          <w:rFonts w:ascii="Arial" w:hAnsi="Arial" w:cs="Arial"/>
          <w:b/>
          <w:szCs w:val="22"/>
          <w:highlight w:val="cyan"/>
        </w:rPr>
        <w:t>]</w:t>
      </w:r>
    </w:p>
    <w:p w14:paraId="23E708DA" w14:textId="27794360" w:rsidR="008024AA" w:rsidRDefault="008024AA"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Unless the Buyer is purchasing a Catalogue Item, the Buyer must submit a Statement of Requirements</w:t>
      </w:r>
      <w:r w:rsidR="001F1D43">
        <w:rPr>
          <w:rFonts w:ascii="Arial" w:hAnsi="Arial" w:cs="Arial"/>
          <w:szCs w:val="22"/>
        </w:rPr>
        <w:t xml:space="preserve"> via Print Marketplace</w:t>
      </w:r>
      <w:r w:rsidR="00211137">
        <w:rPr>
          <w:rFonts w:ascii="Arial" w:hAnsi="Arial" w:cs="Arial"/>
          <w:szCs w:val="22"/>
        </w:rPr>
        <w:t>.  Print Marketplace</w:t>
      </w:r>
      <w:r w:rsidR="00EB1FD3">
        <w:rPr>
          <w:rFonts w:ascii="Arial" w:hAnsi="Arial" w:cs="Arial"/>
          <w:szCs w:val="22"/>
        </w:rPr>
        <w:t xml:space="preserve"> has the facility for the Buyer</w:t>
      </w:r>
      <w:r w:rsidR="00211137">
        <w:rPr>
          <w:rFonts w:ascii="Arial" w:hAnsi="Arial" w:cs="Arial"/>
          <w:szCs w:val="22"/>
        </w:rPr>
        <w:t xml:space="preserve"> to upload its own designs, artwork or templates</w:t>
      </w:r>
      <w:r w:rsidR="00505CC1">
        <w:rPr>
          <w:rFonts w:ascii="Arial" w:hAnsi="Arial" w:cs="Arial"/>
          <w:szCs w:val="22"/>
        </w:rPr>
        <w:t xml:space="preserve"> as attachments to the Statement of Requirements</w:t>
      </w:r>
      <w:r w:rsidR="00211137">
        <w:rPr>
          <w:rFonts w:ascii="Arial" w:hAnsi="Arial" w:cs="Arial"/>
          <w:szCs w:val="22"/>
        </w:rPr>
        <w:t xml:space="preserve">. </w:t>
      </w:r>
      <w:r>
        <w:rPr>
          <w:rFonts w:ascii="Arial" w:hAnsi="Arial" w:cs="Arial"/>
          <w:szCs w:val="22"/>
        </w:rPr>
        <w:t xml:space="preserve"> </w:t>
      </w:r>
      <w:r w:rsidR="00CA0BFE">
        <w:rPr>
          <w:rFonts w:ascii="Arial" w:hAnsi="Arial" w:cs="Arial"/>
          <w:szCs w:val="22"/>
        </w:rPr>
        <w:t xml:space="preserve">If the Buyer requires customisation of a Catalogue Item, this must be requested using a Statement of Requirements.  </w:t>
      </w:r>
      <w:r w:rsidR="00211137">
        <w:rPr>
          <w:rFonts w:ascii="Arial" w:hAnsi="Arial" w:cs="Arial"/>
          <w:szCs w:val="22"/>
        </w:rPr>
        <w:t>T</w:t>
      </w:r>
      <w:r w:rsidR="00EB1FD3">
        <w:rPr>
          <w:rFonts w:ascii="Arial" w:hAnsi="Arial" w:cs="Arial"/>
          <w:szCs w:val="22"/>
        </w:rPr>
        <w:t xml:space="preserve">he Supplier </w:t>
      </w:r>
      <w:r>
        <w:rPr>
          <w:rFonts w:ascii="Arial" w:hAnsi="Arial" w:cs="Arial"/>
          <w:szCs w:val="22"/>
        </w:rPr>
        <w:t xml:space="preserve">will provide a list of Options </w:t>
      </w:r>
      <w:r w:rsidR="002959F4">
        <w:rPr>
          <w:rFonts w:ascii="Arial" w:hAnsi="Arial" w:cs="Arial"/>
          <w:szCs w:val="22"/>
        </w:rPr>
        <w:t xml:space="preserve">and details of </w:t>
      </w:r>
      <w:r w:rsidR="005A429F">
        <w:rPr>
          <w:rFonts w:ascii="Arial" w:hAnsi="Arial" w:cs="Arial"/>
          <w:szCs w:val="22"/>
        </w:rPr>
        <w:t xml:space="preserve">the </w:t>
      </w:r>
      <w:r w:rsidR="002959F4">
        <w:rPr>
          <w:rFonts w:ascii="Arial" w:hAnsi="Arial" w:cs="Arial"/>
          <w:szCs w:val="22"/>
        </w:rPr>
        <w:t xml:space="preserve">time period for acceptance of the Options </w:t>
      </w:r>
      <w:r>
        <w:rPr>
          <w:rFonts w:ascii="Arial" w:hAnsi="Arial" w:cs="Arial"/>
          <w:szCs w:val="22"/>
        </w:rPr>
        <w:t xml:space="preserve">within </w:t>
      </w:r>
      <w:r w:rsidR="00B462F2">
        <w:rPr>
          <w:rFonts w:ascii="Arial" w:hAnsi="Arial" w:cs="Arial"/>
          <w:szCs w:val="22"/>
        </w:rPr>
        <w:t>three (3)</w:t>
      </w:r>
      <w:r>
        <w:rPr>
          <w:rFonts w:ascii="Arial" w:hAnsi="Arial" w:cs="Arial"/>
          <w:szCs w:val="22"/>
        </w:rPr>
        <w:t xml:space="preserve"> Working Days</w:t>
      </w:r>
      <w:r w:rsidR="00505CC1">
        <w:rPr>
          <w:rFonts w:ascii="Arial" w:hAnsi="Arial" w:cs="Arial"/>
          <w:szCs w:val="22"/>
        </w:rPr>
        <w:t xml:space="preserve"> of receipt of a Statement of Requirements</w:t>
      </w:r>
      <w:r>
        <w:rPr>
          <w:rFonts w:ascii="Arial" w:hAnsi="Arial" w:cs="Arial"/>
          <w:szCs w:val="22"/>
        </w:rPr>
        <w:t xml:space="preserve">. </w:t>
      </w:r>
      <w:r w:rsidR="00EB1FD3">
        <w:rPr>
          <w:rFonts w:ascii="Arial" w:hAnsi="Arial" w:cs="Arial"/>
          <w:szCs w:val="22"/>
        </w:rPr>
        <w:t xml:space="preserve"> </w:t>
      </w:r>
    </w:p>
    <w:p w14:paraId="714B5667" w14:textId="6DE730F9" w:rsidR="008024AA" w:rsidRDefault="00CA0BFE"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Once a Buyer has decided upon its requirements, t</w:t>
      </w:r>
      <w:r w:rsidR="008024AA">
        <w:rPr>
          <w:rFonts w:ascii="Arial" w:hAnsi="Arial" w:cs="Arial"/>
          <w:szCs w:val="22"/>
        </w:rPr>
        <w:t xml:space="preserve">he Buyer should complete </w:t>
      </w:r>
      <w:r w:rsidR="001F1D43">
        <w:rPr>
          <w:rFonts w:ascii="Arial" w:hAnsi="Arial" w:cs="Arial"/>
          <w:szCs w:val="22"/>
        </w:rPr>
        <w:t xml:space="preserve">its </w:t>
      </w:r>
      <w:r w:rsidR="008024AA">
        <w:rPr>
          <w:rFonts w:ascii="Arial" w:hAnsi="Arial" w:cs="Arial"/>
          <w:szCs w:val="22"/>
        </w:rPr>
        <w:t>Order fo</w:t>
      </w:r>
      <w:r w:rsidR="005A429F">
        <w:rPr>
          <w:rFonts w:ascii="Arial" w:hAnsi="Arial" w:cs="Arial"/>
          <w:szCs w:val="22"/>
        </w:rPr>
        <w:t xml:space="preserve">llowing the onscreen prompts </w:t>
      </w:r>
      <w:r w:rsidR="008024AA">
        <w:rPr>
          <w:rFonts w:ascii="Arial" w:hAnsi="Arial" w:cs="Arial"/>
          <w:szCs w:val="22"/>
        </w:rPr>
        <w:t>specifying</w:t>
      </w:r>
      <w:r w:rsidR="00EB1FD3">
        <w:rPr>
          <w:rFonts w:ascii="Arial" w:hAnsi="Arial" w:cs="Arial"/>
          <w:szCs w:val="22"/>
        </w:rPr>
        <w:t>, as relevant,</w:t>
      </w:r>
      <w:r w:rsidR="008024AA">
        <w:rPr>
          <w:rFonts w:ascii="Arial" w:hAnsi="Arial" w:cs="Arial"/>
          <w:szCs w:val="22"/>
        </w:rPr>
        <w:t xml:space="preserve"> which Option or Catalogue Item(s) it requires.  The Order </w:t>
      </w:r>
      <w:r w:rsidR="001F1D43">
        <w:rPr>
          <w:rFonts w:ascii="Arial" w:hAnsi="Arial" w:cs="Arial"/>
          <w:szCs w:val="22"/>
        </w:rPr>
        <w:t xml:space="preserve">process </w:t>
      </w:r>
      <w:r w:rsidR="008024AA">
        <w:rPr>
          <w:rFonts w:ascii="Arial" w:hAnsi="Arial" w:cs="Arial"/>
          <w:szCs w:val="22"/>
        </w:rPr>
        <w:t>allows checking and amending of any errors before submission.</w:t>
      </w:r>
    </w:p>
    <w:p w14:paraId="723EAAFF" w14:textId="0879390C" w:rsidR="008024AA" w:rsidRPr="0031758F" w:rsidRDefault="008024AA"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 xml:space="preserve">The </w:t>
      </w:r>
      <w:r>
        <w:rPr>
          <w:rFonts w:ascii="Arial" w:eastAsia="Times New Roman" w:hAnsi="Arial" w:cs="Arial"/>
          <w:szCs w:val="22"/>
        </w:rPr>
        <w:t>Order</w:t>
      </w:r>
      <w:r w:rsidR="001F1D43">
        <w:rPr>
          <w:rFonts w:ascii="Arial" w:eastAsia="Times New Roman" w:hAnsi="Arial" w:cs="Arial"/>
          <w:szCs w:val="22"/>
        </w:rPr>
        <w:t xml:space="preserve"> (prior to acceptance)</w:t>
      </w:r>
      <w:r>
        <w:rPr>
          <w:rFonts w:ascii="Arial" w:eastAsia="Times New Roman" w:hAnsi="Arial" w:cs="Arial"/>
          <w:szCs w:val="22"/>
        </w:rPr>
        <w:t xml:space="preserve"> is an offer from the Buyer to purchase the </w:t>
      </w:r>
      <w:bookmarkStart w:id="3" w:name="_DV_C230"/>
      <w:r>
        <w:rPr>
          <w:rFonts w:ascii="Arial" w:eastAsia="Times New Roman" w:hAnsi="Arial" w:cs="Arial"/>
          <w:szCs w:val="22"/>
        </w:rPr>
        <w:t>Deliverable</w:t>
      </w:r>
      <w:bookmarkStart w:id="4" w:name="_DV_M143"/>
      <w:bookmarkEnd w:id="3"/>
      <w:bookmarkEnd w:id="4"/>
      <w:r>
        <w:rPr>
          <w:rFonts w:ascii="Arial" w:eastAsia="Times New Roman" w:hAnsi="Arial" w:cs="Arial"/>
          <w:szCs w:val="22"/>
        </w:rPr>
        <w:t>s subject to and in accordance with the provisions of the Contract.</w:t>
      </w:r>
    </w:p>
    <w:p w14:paraId="6932E2F5" w14:textId="5ECDBA53" w:rsidR="008024AA" w:rsidRDefault="008024AA" w:rsidP="008024AA">
      <w:pPr>
        <w:pStyle w:val="Heading2"/>
        <w:tabs>
          <w:tab w:val="clear" w:pos="3272"/>
          <w:tab w:val="left" w:pos="709"/>
        </w:tabs>
        <w:spacing w:before="120" w:after="120"/>
        <w:ind w:left="709" w:hanging="709"/>
        <w:rPr>
          <w:rFonts w:ascii="Arial" w:hAnsi="Arial" w:cs="Arial"/>
          <w:szCs w:val="22"/>
        </w:rPr>
      </w:pPr>
      <w:r w:rsidRPr="00E84C17">
        <w:rPr>
          <w:rFonts w:ascii="Arial" w:hAnsi="Arial" w:cs="Arial"/>
          <w:szCs w:val="22"/>
        </w:rPr>
        <w:t xml:space="preserve">The Supplier </w:t>
      </w:r>
      <w:r>
        <w:rPr>
          <w:rFonts w:ascii="Arial" w:hAnsi="Arial" w:cs="Arial"/>
          <w:szCs w:val="22"/>
        </w:rPr>
        <w:t>shall send an email to the Buyer acknowledging recei</w:t>
      </w:r>
      <w:r w:rsidR="00E6551E">
        <w:rPr>
          <w:rFonts w:ascii="Arial" w:hAnsi="Arial" w:cs="Arial"/>
          <w:szCs w:val="22"/>
        </w:rPr>
        <w:t xml:space="preserve">pt of the </w:t>
      </w:r>
      <w:r w:rsidR="001F1D43">
        <w:rPr>
          <w:rFonts w:ascii="Arial" w:hAnsi="Arial" w:cs="Arial"/>
          <w:szCs w:val="22"/>
        </w:rPr>
        <w:t xml:space="preserve">submitted </w:t>
      </w:r>
      <w:r w:rsidR="00E6551E">
        <w:rPr>
          <w:rFonts w:ascii="Arial" w:hAnsi="Arial" w:cs="Arial"/>
          <w:szCs w:val="22"/>
        </w:rPr>
        <w:t xml:space="preserve">Order but </w:t>
      </w:r>
      <w:r>
        <w:rPr>
          <w:rFonts w:ascii="Arial" w:hAnsi="Arial" w:cs="Arial"/>
          <w:szCs w:val="22"/>
        </w:rPr>
        <w:t xml:space="preserve">such email will </w:t>
      </w:r>
      <w:r w:rsidRPr="00E6551E">
        <w:rPr>
          <w:rFonts w:ascii="Arial" w:hAnsi="Arial" w:cs="Arial"/>
          <w:szCs w:val="22"/>
          <w:u w:val="single"/>
        </w:rPr>
        <w:t>not</w:t>
      </w:r>
      <w:r>
        <w:rPr>
          <w:rFonts w:ascii="Arial" w:hAnsi="Arial" w:cs="Arial"/>
          <w:szCs w:val="22"/>
        </w:rPr>
        <w:t xml:space="preserve"> be acceptance of the </w:t>
      </w:r>
      <w:r w:rsidR="00905A0B">
        <w:rPr>
          <w:rFonts w:ascii="Arial" w:hAnsi="Arial" w:cs="Arial"/>
          <w:szCs w:val="22"/>
        </w:rPr>
        <w:t>Order</w:t>
      </w:r>
      <w:r>
        <w:rPr>
          <w:rFonts w:ascii="Arial" w:hAnsi="Arial" w:cs="Arial"/>
          <w:szCs w:val="22"/>
        </w:rPr>
        <w:t xml:space="preserve">.  Acceptance of the </w:t>
      </w:r>
      <w:r w:rsidR="001F1D43">
        <w:rPr>
          <w:rFonts w:ascii="Arial" w:hAnsi="Arial" w:cs="Arial"/>
          <w:szCs w:val="22"/>
        </w:rPr>
        <w:t>O</w:t>
      </w:r>
      <w:r>
        <w:rPr>
          <w:rFonts w:ascii="Arial" w:hAnsi="Arial" w:cs="Arial"/>
          <w:szCs w:val="22"/>
        </w:rPr>
        <w:t xml:space="preserve">rder shall take place when the Supplier emails the Buyer with notification of the Supplier’s acceptance </w:t>
      </w:r>
      <w:r w:rsidR="003243C2">
        <w:rPr>
          <w:rFonts w:ascii="Arial" w:hAnsi="Arial" w:cs="Arial"/>
          <w:szCs w:val="22"/>
        </w:rPr>
        <w:t>together with a</w:t>
      </w:r>
      <w:r w:rsidR="00345D6B">
        <w:rPr>
          <w:rFonts w:ascii="Arial" w:hAnsi="Arial" w:cs="Arial"/>
          <w:szCs w:val="22"/>
        </w:rPr>
        <w:t xml:space="preserve"> Supplier Order Number </w:t>
      </w:r>
      <w:r>
        <w:rPr>
          <w:rFonts w:ascii="Arial" w:hAnsi="Arial" w:cs="Arial"/>
          <w:szCs w:val="22"/>
        </w:rPr>
        <w:t>at which point the Contract shall come into existence.</w:t>
      </w:r>
      <w:r w:rsidR="007C45F1">
        <w:rPr>
          <w:rFonts w:ascii="Arial" w:hAnsi="Arial" w:cs="Arial"/>
          <w:szCs w:val="22"/>
        </w:rPr>
        <w:t xml:space="preserve">  Notification of acceptance must be within one </w:t>
      </w:r>
      <w:r w:rsidR="00FE232C">
        <w:rPr>
          <w:rFonts w:ascii="Arial" w:hAnsi="Arial" w:cs="Arial"/>
          <w:szCs w:val="22"/>
        </w:rPr>
        <w:t>(1) Working Day</w:t>
      </w:r>
      <w:r w:rsidR="007868F6">
        <w:rPr>
          <w:rFonts w:ascii="Arial" w:hAnsi="Arial" w:cs="Arial"/>
          <w:szCs w:val="22"/>
        </w:rPr>
        <w:t xml:space="preserve"> of receipt of the relevant Order</w:t>
      </w:r>
      <w:r w:rsidR="00FE232C">
        <w:rPr>
          <w:rFonts w:ascii="Arial" w:hAnsi="Arial" w:cs="Arial"/>
          <w:szCs w:val="22"/>
        </w:rPr>
        <w:t xml:space="preserve">. </w:t>
      </w:r>
    </w:p>
    <w:p w14:paraId="6039C79D" w14:textId="795CAA73" w:rsidR="00E27D39" w:rsidRDefault="00E27D39" w:rsidP="00EB4D1B">
      <w:pPr>
        <w:pStyle w:val="Heading2"/>
        <w:tabs>
          <w:tab w:val="clear" w:pos="3272"/>
          <w:tab w:val="left" w:pos="709"/>
        </w:tabs>
        <w:spacing w:before="120" w:after="120"/>
        <w:ind w:left="709" w:hanging="709"/>
        <w:rPr>
          <w:rFonts w:ascii="Arial" w:hAnsi="Arial" w:cs="Arial"/>
          <w:szCs w:val="22"/>
        </w:rPr>
      </w:pPr>
      <w:r>
        <w:rPr>
          <w:rFonts w:ascii="Arial" w:hAnsi="Arial" w:cs="Arial"/>
          <w:szCs w:val="22"/>
        </w:rPr>
        <w:lastRenderedPageBreak/>
        <w:t xml:space="preserve">If the Supplier cannot accept an </w:t>
      </w:r>
      <w:r w:rsidR="008814F6">
        <w:rPr>
          <w:rFonts w:ascii="Arial" w:hAnsi="Arial" w:cs="Arial"/>
          <w:szCs w:val="22"/>
        </w:rPr>
        <w:t>O</w:t>
      </w:r>
      <w:r>
        <w:rPr>
          <w:rFonts w:ascii="Arial" w:hAnsi="Arial" w:cs="Arial"/>
          <w:szCs w:val="22"/>
        </w:rPr>
        <w:t>rder, it will notify the Buyer as soon as possible stating the reason for the non-acceptance</w:t>
      </w:r>
      <w:r w:rsidR="00FD3608">
        <w:rPr>
          <w:rFonts w:ascii="Arial" w:hAnsi="Arial" w:cs="Arial"/>
          <w:szCs w:val="22"/>
        </w:rPr>
        <w:t xml:space="preserve"> and the order shall not be processed.</w:t>
      </w:r>
    </w:p>
    <w:p w14:paraId="23ABC07B" w14:textId="01CD75CA" w:rsidR="00185E0F" w:rsidRDefault="00185E0F" w:rsidP="00EB4D1B">
      <w:pPr>
        <w:pStyle w:val="Heading2"/>
        <w:tabs>
          <w:tab w:val="clear" w:pos="3272"/>
          <w:tab w:val="left" w:pos="709"/>
        </w:tabs>
        <w:spacing w:before="120" w:after="120"/>
        <w:ind w:left="709" w:hanging="709"/>
        <w:rPr>
          <w:rFonts w:ascii="Arial" w:hAnsi="Arial" w:cs="Arial"/>
          <w:szCs w:val="22"/>
        </w:rPr>
      </w:pPr>
      <w:r>
        <w:rPr>
          <w:rFonts w:ascii="Arial" w:hAnsi="Arial" w:cs="Arial"/>
          <w:szCs w:val="22"/>
        </w:rPr>
        <w:t xml:space="preserve">The Supplier shall assist any potential customer organisation which requires completion of an internal approval process </w:t>
      </w:r>
      <w:r w:rsidR="002D1954">
        <w:rPr>
          <w:rFonts w:ascii="Arial" w:hAnsi="Arial" w:cs="Arial"/>
          <w:szCs w:val="22"/>
        </w:rPr>
        <w:t xml:space="preserve">or </w:t>
      </w:r>
      <w:r w:rsidR="001A0BA9">
        <w:rPr>
          <w:rFonts w:ascii="Arial" w:hAnsi="Arial" w:cs="Arial"/>
          <w:szCs w:val="22"/>
        </w:rPr>
        <w:t xml:space="preserve">a </w:t>
      </w:r>
      <w:r w:rsidR="002D1954">
        <w:rPr>
          <w:rFonts w:ascii="Arial" w:hAnsi="Arial" w:cs="Arial"/>
          <w:szCs w:val="22"/>
        </w:rPr>
        <w:t xml:space="preserve">particular payment process set up </w:t>
      </w:r>
      <w:r>
        <w:rPr>
          <w:rFonts w:ascii="Arial" w:hAnsi="Arial" w:cs="Arial"/>
          <w:szCs w:val="22"/>
        </w:rPr>
        <w:t>prior to registration as a Buyer on Print Marketplace.  Such assistance may include advising on options that may assist with the relevant internal approval process and, where reasonable, implementing such options.</w:t>
      </w:r>
    </w:p>
    <w:p w14:paraId="0F03FE7C" w14:textId="77777777" w:rsidR="006A772B" w:rsidRPr="00E84C17" w:rsidRDefault="006A772B" w:rsidP="008024AA">
      <w:pPr>
        <w:pStyle w:val="Heading2"/>
        <w:tabs>
          <w:tab w:val="clear" w:pos="3272"/>
          <w:tab w:val="left" w:pos="709"/>
        </w:tabs>
        <w:spacing w:before="120" w:after="120"/>
        <w:ind w:left="709" w:hanging="709"/>
        <w:rPr>
          <w:rFonts w:ascii="Arial" w:hAnsi="Arial" w:cs="Arial"/>
          <w:szCs w:val="22"/>
        </w:rPr>
      </w:pPr>
      <w:r>
        <w:rPr>
          <w:rFonts w:ascii="Arial" w:hAnsi="Arial" w:cs="Arial"/>
          <w:szCs w:val="22"/>
        </w:rPr>
        <w:t xml:space="preserve">The Supplier shall post at least two weeks in advance details </w:t>
      </w:r>
      <w:r w:rsidR="006A2BEE">
        <w:rPr>
          <w:rFonts w:ascii="Arial" w:hAnsi="Arial" w:cs="Arial"/>
          <w:szCs w:val="22"/>
        </w:rPr>
        <w:t>of any periods during which Print Marketplace</w:t>
      </w:r>
      <w:r>
        <w:rPr>
          <w:rFonts w:ascii="Arial" w:hAnsi="Arial" w:cs="Arial"/>
          <w:szCs w:val="22"/>
        </w:rPr>
        <w:t xml:space="preserve"> will be unavailable due to maintenance.  Buyers should check </w:t>
      </w:r>
      <w:r w:rsidR="00505293">
        <w:rPr>
          <w:rFonts w:ascii="Arial" w:hAnsi="Arial" w:cs="Arial"/>
          <w:szCs w:val="22"/>
        </w:rPr>
        <w:t>Print Marketplace</w:t>
      </w:r>
      <w:r>
        <w:rPr>
          <w:rFonts w:ascii="Arial" w:hAnsi="Arial" w:cs="Arial"/>
          <w:szCs w:val="22"/>
        </w:rPr>
        <w:t xml:space="preserve"> for any such notices when considering future requirements.</w:t>
      </w:r>
    </w:p>
    <w:p w14:paraId="27469FAF" w14:textId="77777777" w:rsidR="007E4583" w:rsidRPr="00CB271A" w:rsidRDefault="007E4583" w:rsidP="00DD63F2">
      <w:pPr>
        <w:pStyle w:val="Heading1"/>
        <w:tabs>
          <w:tab w:val="clear" w:pos="1145"/>
          <w:tab w:val="left" w:pos="709"/>
        </w:tabs>
        <w:spacing w:after="0"/>
        <w:ind w:hanging="1287"/>
        <w:rPr>
          <w:rFonts w:ascii="Arial" w:hAnsi="Arial" w:cs="Arial"/>
          <w:sz w:val="28"/>
          <w:szCs w:val="28"/>
        </w:rPr>
      </w:pPr>
      <w:bookmarkStart w:id="5" w:name="_Ref26434840"/>
      <w:r w:rsidRPr="00CB271A">
        <w:rPr>
          <w:rFonts w:ascii="Arial" w:hAnsi="Arial" w:cs="Arial"/>
          <w:caps w:val="0"/>
          <w:sz w:val="28"/>
          <w:szCs w:val="28"/>
        </w:rPr>
        <w:t>Definitions used in the Contract</w:t>
      </w:r>
      <w:bookmarkEnd w:id="5"/>
    </w:p>
    <w:p w14:paraId="5B68BEBC" w14:textId="77777777" w:rsidR="007E4583" w:rsidRDefault="007E4583" w:rsidP="007E4583">
      <w:pPr>
        <w:pStyle w:val="Heading1"/>
        <w:numPr>
          <w:ilvl w:val="0"/>
          <w:numId w:val="0"/>
        </w:numPr>
        <w:tabs>
          <w:tab w:val="left" w:pos="709"/>
        </w:tabs>
        <w:spacing w:after="0"/>
        <w:ind w:left="720"/>
        <w:rPr>
          <w:rFonts w:ascii="Arial" w:hAnsi="Arial" w:cs="Arial"/>
          <w:szCs w:val="22"/>
        </w:rPr>
      </w:pPr>
    </w:p>
    <w:p w14:paraId="5C6A1B0C" w14:textId="5FE3315B" w:rsidR="007E4583" w:rsidRPr="00313A6E" w:rsidRDefault="007E4583" w:rsidP="0048409B">
      <w:pPr>
        <w:pStyle w:val="BodyTextIndent"/>
        <w:numPr>
          <w:ilvl w:val="0"/>
          <w:numId w:val="0"/>
        </w:numPr>
        <w:tabs>
          <w:tab w:val="left" w:pos="709"/>
        </w:tabs>
        <w:spacing w:after="0"/>
        <w:ind w:left="709"/>
        <w:jc w:val="left"/>
        <w:rPr>
          <w:rFonts w:ascii="Arial" w:hAnsi="Arial" w:cs="Arial"/>
          <w:b/>
          <w:szCs w:val="22"/>
        </w:rPr>
      </w:pPr>
      <w:r>
        <w:rPr>
          <w:rFonts w:ascii="Arial" w:hAnsi="Arial" w:cs="Arial"/>
          <w:szCs w:val="22"/>
        </w:rPr>
        <w:t xml:space="preserve">In this Contract, unless the context otherwise requires, the following words shall have the following meanings: </w:t>
      </w:r>
      <w:r w:rsidR="00313A6E">
        <w:rPr>
          <w:rFonts w:ascii="Arial" w:hAnsi="Arial" w:cs="Arial"/>
          <w:szCs w:val="22"/>
        </w:rPr>
        <w:t>[</w:t>
      </w:r>
      <w:r w:rsidR="00313A6E" w:rsidRPr="00313A6E">
        <w:rPr>
          <w:rFonts w:ascii="Arial" w:hAnsi="Arial" w:cs="Arial"/>
          <w:b/>
          <w:szCs w:val="22"/>
          <w:highlight w:val="yellow"/>
        </w:rPr>
        <w:t>DN: Square bracketed de</w:t>
      </w:r>
      <w:r w:rsidR="00D93271">
        <w:rPr>
          <w:rFonts w:ascii="Arial" w:hAnsi="Arial" w:cs="Arial"/>
          <w:b/>
          <w:szCs w:val="22"/>
          <w:highlight w:val="yellow"/>
        </w:rPr>
        <w:t>fined terms have been named solely</w:t>
      </w:r>
      <w:r w:rsidR="008817DA">
        <w:rPr>
          <w:rFonts w:ascii="Arial" w:hAnsi="Arial" w:cs="Arial"/>
          <w:b/>
          <w:szCs w:val="22"/>
          <w:highlight w:val="yellow"/>
        </w:rPr>
        <w:t xml:space="preserve"> for the purposes of this version</w:t>
      </w:r>
      <w:r w:rsidR="00313A6E" w:rsidRPr="00313A6E">
        <w:rPr>
          <w:rFonts w:ascii="Arial" w:hAnsi="Arial" w:cs="Arial"/>
          <w:b/>
          <w:szCs w:val="22"/>
          <w:highlight w:val="yellow"/>
        </w:rPr>
        <w:t xml:space="preserve"> and can be amended to suit.]</w:t>
      </w:r>
    </w:p>
    <w:p w14:paraId="6D9C72A6" w14:textId="77777777" w:rsidR="007E4583" w:rsidRDefault="007E4583" w:rsidP="007E4583">
      <w:pPr>
        <w:pStyle w:val="BodyTextIndent"/>
        <w:tabs>
          <w:tab w:val="left" w:pos="709"/>
        </w:tabs>
        <w:spacing w:after="0"/>
        <w:ind w:left="0"/>
        <w:rPr>
          <w:rFonts w:ascii="Arial" w:hAnsi="Arial" w:cs="Arial"/>
          <w:szCs w:val="22"/>
        </w:rPr>
      </w:pPr>
    </w:p>
    <w:tbl>
      <w:tblPr>
        <w:tblW w:w="8244" w:type="dxa"/>
        <w:tblInd w:w="828" w:type="dxa"/>
        <w:tblLook w:val="01E0" w:firstRow="1" w:lastRow="1" w:firstColumn="1" w:lastColumn="1" w:noHBand="0" w:noVBand="0"/>
      </w:tblPr>
      <w:tblGrid>
        <w:gridCol w:w="1939"/>
        <w:gridCol w:w="6305"/>
      </w:tblGrid>
      <w:tr w:rsidR="00917103" w14:paraId="42B1B6B4" w14:textId="77777777" w:rsidTr="007E4583">
        <w:tc>
          <w:tcPr>
            <w:tcW w:w="1939" w:type="dxa"/>
          </w:tcPr>
          <w:p w14:paraId="25E73B99" w14:textId="77777777" w:rsidR="00917103" w:rsidRDefault="00917103" w:rsidP="007E4583">
            <w:pPr>
              <w:widowControl w:val="0"/>
              <w:tabs>
                <w:tab w:val="left" w:pos="709"/>
              </w:tabs>
              <w:spacing w:after="0" w:line="240" w:lineRule="auto"/>
              <w:rPr>
                <w:rFonts w:ascii="Arial" w:hAnsi="Arial" w:cs="Arial"/>
                <w:b/>
              </w:rPr>
            </w:pPr>
            <w:r>
              <w:rPr>
                <w:rFonts w:ascii="Arial" w:hAnsi="Arial" w:cs="Arial"/>
                <w:b/>
              </w:rPr>
              <w:t>“Authorised User”</w:t>
            </w:r>
          </w:p>
        </w:tc>
        <w:tc>
          <w:tcPr>
            <w:tcW w:w="6305" w:type="dxa"/>
          </w:tcPr>
          <w:p w14:paraId="26EF6811" w14:textId="77777777" w:rsidR="00917103" w:rsidRDefault="00917103" w:rsidP="00EB4D1B">
            <w:pPr>
              <w:pStyle w:val="BodyText"/>
              <w:tabs>
                <w:tab w:val="left" w:pos="709"/>
              </w:tabs>
              <w:spacing w:after="0" w:line="240" w:lineRule="auto"/>
              <w:ind w:right="617"/>
              <w:jc w:val="left"/>
              <w:rPr>
                <w:rFonts w:ascii="Arial" w:hAnsi="Arial" w:cs="Arial"/>
                <w:szCs w:val="22"/>
              </w:rPr>
            </w:pPr>
            <w:r>
              <w:rPr>
                <w:rFonts w:ascii="Arial" w:hAnsi="Arial" w:cs="Arial"/>
                <w:szCs w:val="22"/>
              </w:rPr>
              <w:t xml:space="preserve">an individual or group of individuals authorised by the Buyer to use </w:t>
            </w:r>
            <w:r w:rsidR="00505293">
              <w:rPr>
                <w:rFonts w:ascii="Arial" w:hAnsi="Arial" w:cs="Arial"/>
                <w:szCs w:val="22"/>
              </w:rPr>
              <w:t>Print Marketplace</w:t>
            </w:r>
            <w:r w:rsidR="001A0BA9">
              <w:rPr>
                <w:rFonts w:ascii="Arial" w:hAnsi="Arial" w:cs="Arial"/>
                <w:szCs w:val="22"/>
              </w:rPr>
              <w:t xml:space="preserve"> and purchase Deliverables</w:t>
            </w:r>
            <w:r>
              <w:rPr>
                <w:rFonts w:ascii="Arial" w:hAnsi="Arial" w:cs="Arial"/>
                <w:szCs w:val="22"/>
              </w:rPr>
              <w:t>;</w:t>
            </w:r>
          </w:p>
          <w:p w14:paraId="32E628A3" w14:textId="234EF3E5" w:rsidR="00B520FA" w:rsidRDefault="00B520FA" w:rsidP="00EB4D1B">
            <w:pPr>
              <w:pStyle w:val="BodyText"/>
              <w:tabs>
                <w:tab w:val="left" w:pos="709"/>
              </w:tabs>
              <w:spacing w:after="0" w:line="240" w:lineRule="auto"/>
              <w:ind w:right="617"/>
              <w:jc w:val="left"/>
              <w:rPr>
                <w:rFonts w:ascii="Arial" w:hAnsi="Arial" w:cs="Arial"/>
                <w:szCs w:val="22"/>
              </w:rPr>
            </w:pPr>
          </w:p>
        </w:tc>
      </w:tr>
      <w:tr w:rsidR="001B0C3D" w14:paraId="0FB7FC60" w14:textId="77777777" w:rsidTr="007E4583">
        <w:tc>
          <w:tcPr>
            <w:tcW w:w="1939" w:type="dxa"/>
          </w:tcPr>
          <w:p w14:paraId="36BAE7CA" w14:textId="77777777" w:rsidR="001B0C3D" w:rsidRDefault="001B0C3D" w:rsidP="00D228FD">
            <w:pPr>
              <w:widowControl w:val="0"/>
              <w:tabs>
                <w:tab w:val="left" w:pos="709"/>
              </w:tabs>
              <w:spacing w:after="0" w:line="240" w:lineRule="auto"/>
              <w:rPr>
                <w:rFonts w:ascii="Arial" w:hAnsi="Arial" w:cs="Arial"/>
                <w:b/>
              </w:rPr>
            </w:pPr>
            <w:r>
              <w:rPr>
                <w:rFonts w:ascii="Arial" w:hAnsi="Arial" w:cs="Arial"/>
                <w:b/>
              </w:rPr>
              <w:t>"Buyer"</w:t>
            </w:r>
          </w:p>
          <w:p w14:paraId="3B5B0667" w14:textId="77777777" w:rsidR="001B0C3D" w:rsidRDefault="001B0C3D" w:rsidP="007E4583">
            <w:pPr>
              <w:widowControl w:val="0"/>
              <w:tabs>
                <w:tab w:val="left" w:pos="709"/>
              </w:tabs>
              <w:spacing w:after="0" w:line="240" w:lineRule="auto"/>
              <w:rPr>
                <w:rFonts w:ascii="Arial" w:hAnsi="Arial" w:cs="Arial"/>
                <w:b/>
              </w:rPr>
            </w:pPr>
          </w:p>
        </w:tc>
        <w:tc>
          <w:tcPr>
            <w:tcW w:w="6305" w:type="dxa"/>
          </w:tcPr>
          <w:p w14:paraId="13FA294A" w14:textId="34241F74" w:rsidR="001B0C3D" w:rsidRDefault="001A0BA9" w:rsidP="001A0BA9">
            <w:pPr>
              <w:widowControl w:val="0"/>
              <w:tabs>
                <w:tab w:val="left" w:pos="709"/>
              </w:tabs>
              <w:spacing w:after="0" w:line="240" w:lineRule="auto"/>
              <w:jc w:val="both"/>
              <w:rPr>
                <w:rFonts w:ascii="Arial" w:hAnsi="Arial" w:cs="Arial"/>
              </w:rPr>
            </w:pPr>
            <w:r>
              <w:rPr>
                <w:rFonts w:ascii="Arial" w:hAnsi="Arial" w:cs="Arial"/>
              </w:rPr>
              <w:t xml:space="preserve">any organisation defined in the Framework </w:t>
            </w:r>
            <w:r w:rsidR="00B520FA">
              <w:rPr>
                <w:rFonts w:ascii="Arial" w:hAnsi="Arial" w:cs="Arial"/>
              </w:rPr>
              <w:t>Contract</w:t>
            </w:r>
            <w:r>
              <w:rPr>
                <w:rFonts w:ascii="Arial" w:hAnsi="Arial" w:cs="Arial"/>
              </w:rPr>
              <w:t xml:space="preserve"> as a Participating Authority who purchases Deliverables from Print Marketplace</w:t>
            </w:r>
            <w:r w:rsidR="001B0C3D">
              <w:rPr>
                <w:rFonts w:ascii="Arial" w:hAnsi="Arial" w:cs="Arial"/>
              </w:rPr>
              <w:t>;</w:t>
            </w:r>
          </w:p>
          <w:p w14:paraId="6C5B9034" w14:textId="3FB81493" w:rsidR="00B520FA" w:rsidRDefault="00B520FA" w:rsidP="001A0BA9">
            <w:pPr>
              <w:widowControl w:val="0"/>
              <w:tabs>
                <w:tab w:val="left" w:pos="709"/>
              </w:tabs>
              <w:spacing w:after="0" w:line="240" w:lineRule="auto"/>
              <w:jc w:val="both"/>
              <w:rPr>
                <w:rFonts w:ascii="Arial" w:hAnsi="Arial" w:cs="Arial"/>
              </w:rPr>
            </w:pPr>
          </w:p>
        </w:tc>
      </w:tr>
      <w:tr w:rsidR="008D0EE2" w14:paraId="414FB255" w14:textId="77777777" w:rsidTr="007E4583">
        <w:tc>
          <w:tcPr>
            <w:tcW w:w="1939" w:type="dxa"/>
          </w:tcPr>
          <w:p w14:paraId="2059AE7E" w14:textId="77777777" w:rsidR="008D0EE2" w:rsidRDefault="008D0EE2" w:rsidP="007E4583">
            <w:pPr>
              <w:widowControl w:val="0"/>
              <w:tabs>
                <w:tab w:val="left" w:pos="709"/>
              </w:tabs>
              <w:spacing w:after="0" w:line="240" w:lineRule="auto"/>
              <w:rPr>
                <w:rFonts w:ascii="Arial" w:hAnsi="Arial" w:cs="Arial"/>
                <w:b/>
              </w:rPr>
            </w:pPr>
            <w:r>
              <w:rPr>
                <w:rFonts w:ascii="Arial" w:hAnsi="Arial" w:cs="Arial"/>
                <w:b/>
              </w:rPr>
              <w:t>"Buyer Cause"</w:t>
            </w:r>
          </w:p>
          <w:p w14:paraId="2B87D36B" w14:textId="77777777" w:rsidR="008D0EE2" w:rsidRDefault="008D0EE2" w:rsidP="007E4583">
            <w:pPr>
              <w:widowControl w:val="0"/>
              <w:tabs>
                <w:tab w:val="left" w:pos="709"/>
              </w:tabs>
              <w:spacing w:after="0" w:line="240" w:lineRule="auto"/>
              <w:rPr>
                <w:rFonts w:ascii="Arial" w:hAnsi="Arial" w:cs="Arial"/>
                <w:b/>
              </w:rPr>
            </w:pPr>
          </w:p>
          <w:p w14:paraId="14C679D4" w14:textId="77777777" w:rsidR="008D0EE2" w:rsidRDefault="008D0EE2" w:rsidP="007E4583">
            <w:pPr>
              <w:widowControl w:val="0"/>
              <w:tabs>
                <w:tab w:val="left" w:pos="709"/>
              </w:tabs>
              <w:spacing w:after="0" w:line="240" w:lineRule="auto"/>
              <w:rPr>
                <w:rFonts w:ascii="Arial" w:hAnsi="Arial" w:cs="Arial"/>
                <w:b/>
              </w:rPr>
            </w:pPr>
          </w:p>
          <w:p w14:paraId="1D3C7835" w14:textId="77777777" w:rsidR="008D0EE2" w:rsidRDefault="008D0EE2" w:rsidP="007E4583">
            <w:pPr>
              <w:widowControl w:val="0"/>
              <w:tabs>
                <w:tab w:val="left" w:pos="709"/>
              </w:tabs>
              <w:spacing w:after="0" w:line="240" w:lineRule="auto"/>
              <w:rPr>
                <w:rFonts w:ascii="Arial" w:hAnsi="Arial" w:cs="Arial"/>
                <w:b/>
              </w:rPr>
            </w:pPr>
          </w:p>
          <w:p w14:paraId="33DC59F4" w14:textId="77777777" w:rsidR="008D0EE2" w:rsidRDefault="008D0EE2" w:rsidP="007E4583">
            <w:pPr>
              <w:widowControl w:val="0"/>
              <w:tabs>
                <w:tab w:val="left" w:pos="709"/>
              </w:tabs>
              <w:spacing w:after="0" w:line="240" w:lineRule="auto"/>
              <w:rPr>
                <w:rFonts w:ascii="Arial" w:hAnsi="Arial" w:cs="Arial"/>
                <w:b/>
              </w:rPr>
            </w:pPr>
          </w:p>
        </w:tc>
        <w:tc>
          <w:tcPr>
            <w:tcW w:w="6305" w:type="dxa"/>
          </w:tcPr>
          <w:p w14:paraId="2773B12C" w14:textId="77777777" w:rsidR="008D0EE2" w:rsidRDefault="008D0EE2" w:rsidP="0048409B">
            <w:pPr>
              <w:widowControl w:val="0"/>
              <w:tabs>
                <w:tab w:val="left" w:pos="709"/>
              </w:tabs>
              <w:spacing w:after="0" w:line="240" w:lineRule="auto"/>
              <w:jc w:val="both"/>
              <w:rPr>
                <w:rFonts w:ascii="Arial" w:hAnsi="Arial" w:cs="Arial"/>
              </w:rPr>
            </w:pPr>
            <w:r>
              <w:rPr>
                <w:rFonts w:ascii="Arial" w:hAnsi="Arial" w:cs="Arial"/>
              </w:rPr>
              <w:t>any breach of the obligations of the Buyer or any other default, act, omission, negligence or statement of the Buyer, of its employees, servants, agents in connection with or in relation to the subject-matter of the Contract and in respect of which the Buyer is liable to the Supplier;</w:t>
            </w:r>
          </w:p>
          <w:p w14:paraId="1C609C0F" w14:textId="77777777" w:rsidR="008D0EE2" w:rsidRDefault="008D0EE2" w:rsidP="0048409B">
            <w:pPr>
              <w:widowControl w:val="0"/>
              <w:tabs>
                <w:tab w:val="left" w:pos="709"/>
              </w:tabs>
              <w:spacing w:after="0" w:line="240" w:lineRule="auto"/>
              <w:jc w:val="both"/>
              <w:rPr>
                <w:rFonts w:ascii="Arial" w:hAnsi="Arial" w:cs="Arial"/>
              </w:rPr>
            </w:pPr>
          </w:p>
        </w:tc>
      </w:tr>
      <w:tr w:rsidR="00945308" w14:paraId="4070A2BF" w14:textId="77777777" w:rsidTr="007E4583">
        <w:tc>
          <w:tcPr>
            <w:tcW w:w="1939" w:type="dxa"/>
          </w:tcPr>
          <w:p w14:paraId="29793A47" w14:textId="5C263253" w:rsidR="00945308" w:rsidRDefault="00945308" w:rsidP="007E4583">
            <w:pPr>
              <w:widowControl w:val="0"/>
              <w:tabs>
                <w:tab w:val="left" w:pos="709"/>
              </w:tabs>
              <w:spacing w:after="0" w:line="240" w:lineRule="auto"/>
              <w:rPr>
                <w:rFonts w:ascii="Arial" w:hAnsi="Arial" w:cs="Arial"/>
                <w:b/>
              </w:rPr>
            </w:pPr>
            <w:r>
              <w:rPr>
                <w:rFonts w:ascii="Arial" w:hAnsi="Arial" w:cs="Arial"/>
                <w:b/>
              </w:rPr>
              <w:t>“Catalogue Item”</w:t>
            </w:r>
          </w:p>
        </w:tc>
        <w:tc>
          <w:tcPr>
            <w:tcW w:w="6305" w:type="dxa"/>
          </w:tcPr>
          <w:p w14:paraId="3865BC27" w14:textId="77777777" w:rsidR="00945308" w:rsidRDefault="00D93271" w:rsidP="00D93271">
            <w:pPr>
              <w:pStyle w:val="BodyText"/>
              <w:tabs>
                <w:tab w:val="left" w:pos="709"/>
              </w:tabs>
              <w:spacing w:after="0" w:line="240" w:lineRule="auto"/>
              <w:ind w:right="617"/>
              <w:rPr>
                <w:rFonts w:ascii="Arial" w:hAnsi="Arial" w:cs="Arial"/>
                <w:szCs w:val="22"/>
              </w:rPr>
            </w:pPr>
            <w:r>
              <w:rPr>
                <w:rFonts w:ascii="Arial" w:hAnsi="Arial" w:cs="Arial"/>
                <w:szCs w:val="22"/>
              </w:rPr>
              <w:t>any Deliverable</w:t>
            </w:r>
            <w:r w:rsidR="00945308">
              <w:rPr>
                <w:rFonts w:ascii="Arial" w:hAnsi="Arial" w:cs="Arial"/>
                <w:szCs w:val="22"/>
              </w:rPr>
              <w:t xml:space="preserve"> listed in the [</w:t>
            </w:r>
            <w:r w:rsidRPr="00EB4D1B">
              <w:rPr>
                <w:rFonts w:ascii="Arial" w:hAnsi="Arial" w:cs="Arial"/>
                <w:szCs w:val="22"/>
                <w:highlight w:val="cyan"/>
              </w:rPr>
              <w:t>Print Catalogue</w:t>
            </w:r>
            <w:r w:rsidR="00505293">
              <w:rPr>
                <w:rFonts w:ascii="Arial" w:hAnsi="Arial" w:cs="Arial"/>
                <w:szCs w:val="22"/>
              </w:rPr>
              <w:t>]</w:t>
            </w:r>
            <w:r w:rsidR="00EB4D1B">
              <w:rPr>
                <w:rFonts w:ascii="Arial" w:hAnsi="Arial" w:cs="Arial"/>
                <w:szCs w:val="22"/>
              </w:rPr>
              <w:t xml:space="preserve"> accessible on Print Marketplace</w:t>
            </w:r>
            <w:r w:rsidR="00945308">
              <w:rPr>
                <w:rFonts w:ascii="Arial" w:hAnsi="Arial" w:cs="Arial"/>
                <w:szCs w:val="22"/>
              </w:rPr>
              <w:t>;</w:t>
            </w:r>
          </w:p>
          <w:p w14:paraId="2ABD6FA4" w14:textId="02274A9B" w:rsidR="00B520FA" w:rsidRDefault="00B520FA" w:rsidP="00D93271">
            <w:pPr>
              <w:pStyle w:val="BodyText"/>
              <w:tabs>
                <w:tab w:val="left" w:pos="709"/>
              </w:tabs>
              <w:spacing w:after="0" w:line="240" w:lineRule="auto"/>
              <w:ind w:right="617"/>
              <w:rPr>
                <w:rFonts w:ascii="Arial" w:hAnsi="Arial" w:cs="Arial"/>
                <w:szCs w:val="22"/>
              </w:rPr>
            </w:pPr>
          </w:p>
        </w:tc>
      </w:tr>
      <w:tr w:rsidR="007E4583" w14:paraId="41CD97C7" w14:textId="77777777" w:rsidTr="007E4583">
        <w:tc>
          <w:tcPr>
            <w:tcW w:w="1939" w:type="dxa"/>
          </w:tcPr>
          <w:p w14:paraId="3C204DC2"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"Central Government Body"</w:t>
            </w:r>
          </w:p>
        </w:tc>
        <w:tc>
          <w:tcPr>
            <w:tcW w:w="6305" w:type="dxa"/>
          </w:tcPr>
          <w:p w14:paraId="3E53D32F" w14:textId="77777777" w:rsidR="007E4583" w:rsidRDefault="007E4583" w:rsidP="0048409B">
            <w:pPr>
              <w:pStyle w:val="BodyText"/>
              <w:tabs>
                <w:tab w:val="left" w:pos="709"/>
              </w:tabs>
              <w:spacing w:after="0" w:line="240" w:lineRule="auto"/>
              <w:ind w:right="617"/>
              <w:rPr>
                <w:rFonts w:ascii="Arial" w:hAnsi="Arial" w:cs="Arial"/>
                <w:szCs w:val="22"/>
              </w:rPr>
            </w:pPr>
            <w:r>
              <w:rPr>
                <w:rFonts w:ascii="Arial" w:hAnsi="Arial" w:cs="Arial"/>
                <w:szCs w:val="22"/>
              </w:rPr>
              <w:t>a body listed in one of the following sub-categories of the Central Government classification of the Public Sector Classification Guide, as published and amended from time to time by the Office for National Statistics:</w:t>
            </w:r>
          </w:p>
          <w:p w14:paraId="30D98565" w14:textId="77777777" w:rsidR="007E4583" w:rsidRDefault="007E4583" w:rsidP="001E7D5A">
            <w:pPr>
              <w:widowControl w:val="0"/>
              <w:numPr>
                <w:ilvl w:val="0"/>
                <w:numId w:val="20"/>
              </w:numPr>
              <w:tabs>
                <w:tab w:val="left" w:pos="709"/>
              </w:tabs>
              <w:overflowPunct w:val="0"/>
              <w:autoSpaceDE w:val="0"/>
              <w:autoSpaceDN w:val="0"/>
              <w:adjustRightInd w:val="0"/>
              <w:spacing w:after="0" w:line="240" w:lineRule="auto"/>
              <w:ind w:left="0" w:firstLine="0"/>
              <w:jc w:val="both"/>
              <w:textAlignment w:val="baseline"/>
              <w:rPr>
                <w:rFonts w:ascii="Arial" w:hAnsi="Arial" w:cs="Arial"/>
              </w:rPr>
            </w:pPr>
            <w:r>
              <w:rPr>
                <w:rFonts w:ascii="Arial" w:hAnsi="Arial" w:cs="Arial"/>
              </w:rPr>
              <w:t>Government Department;</w:t>
            </w:r>
          </w:p>
          <w:p w14:paraId="23DF4CEF" w14:textId="77777777" w:rsidR="007E4583" w:rsidRDefault="007E4583" w:rsidP="006A2BEE">
            <w:pPr>
              <w:widowControl w:val="0"/>
              <w:numPr>
                <w:ilvl w:val="0"/>
                <w:numId w:val="20"/>
              </w:numPr>
              <w:tabs>
                <w:tab w:val="left" w:pos="709"/>
              </w:tabs>
              <w:overflowPunct w:val="0"/>
              <w:autoSpaceDE w:val="0"/>
              <w:autoSpaceDN w:val="0"/>
              <w:adjustRightInd w:val="0"/>
              <w:spacing w:after="0" w:line="240" w:lineRule="auto"/>
              <w:ind w:left="709" w:hanging="709"/>
              <w:jc w:val="both"/>
              <w:textAlignment w:val="baseline"/>
              <w:rPr>
                <w:rFonts w:ascii="Arial" w:hAnsi="Arial" w:cs="Arial"/>
              </w:rPr>
            </w:pPr>
            <w:r>
              <w:rPr>
                <w:rFonts w:ascii="Arial" w:hAnsi="Arial" w:cs="Arial"/>
              </w:rPr>
              <w:t>Non-Departmental Public Body or Assembly Sponsored Public Body (advisory, executive, or tribunal);</w:t>
            </w:r>
          </w:p>
          <w:p w14:paraId="48972D1D" w14:textId="77777777" w:rsidR="007E4583" w:rsidRDefault="007E4583" w:rsidP="001E7D5A">
            <w:pPr>
              <w:widowControl w:val="0"/>
              <w:numPr>
                <w:ilvl w:val="0"/>
                <w:numId w:val="20"/>
              </w:numPr>
              <w:tabs>
                <w:tab w:val="left" w:pos="709"/>
              </w:tabs>
              <w:overflowPunct w:val="0"/>
              <w:autoSpaceDE w:val="0"/>
              <w:autoSpaceDN w:val="0"/>
              <w:adjustRightInd w:val="0"/>
              <w:spacing w:after="0" w:line="240" w:lineRule="auto"/>
              <w:ind w:left="0" w:firstLine="0"/>
              <w:jc w:val="both"/>
              <w:textAlignment w:val="baseline"/>
              <w:rPr>
                <w:rFonts w:ascii="Arial" w:hAnsi="Arial" w:cs="Arial"/>
              </w:rPr>
            </w:pPr>
            <w:r>
              <w:rPr>
                <w:rFonts w:ascii="Arial" w:hAnsi="Arial" w:cs="Arial"/>
              </w:rPr>
              <w:t>Non-Ministerial Department; or</w:t>
            </w:r>
          </w:p>
          <w:p w14:paraId="6AAA8587" w14:textId="77777777" w:rsidR="007E4583" w:rsidRDefault="007E4583" w:rsidP="001E7D5A">
            <w:pPr>
              <w:widowControl w:val="0"/>
              <w:numPr>
                <w:ilvl w:val="0"/>
                <w:numId w:val="20"/>
              </w:numPr>
              <w:tabs>
                <w:tab w:val="left" w:pos="709"/>
              </w:tabs>
              <w:overflowPunct w:val="0"/>
              <w:autoSpaceDE w:val="0"/>
              <w:autoSpaceDN w:val="0"/>
              <w:adjustRightInd w:val="0"/>
              <w:spacing w:after="0" w:line="240" w:lineRule="auto"/>
              <w:ind w:left="0" w:firstLine="0"/>
              <w:jc w:val="both"/>
              <w:textAlignment w:val="baseline"/>
              <w:rPr>
                <w:rFonts w:ascii="Arial" w:hAnsi="Arial" w:cs="Arial"/>
              </w:rPr>
            </w:pPr>
            <w:r>
              <w:rPr>
                <w:rFonts w:ascii="Arial" w:hAnsi="Arial" w:cs="Arial"/>
              </w:rPr>
              <w:t>Executive Agency;</w:t>
            </w:r>
          </w:p>
          <w:p w14:paraId="2AD17DA3" w14:textId="77777777" w:rsidR="007E4583" w:rsidRDefault="007E4583" w:rsidP="0048409B">
            <w:pPr>
              <w:widowControl w:val="0"/>
              <w:tabs>
                <w:tab w:val="left" w:pos="709"/>
              </w:tabs>
              <w:spacing w:after="0" w:line="240" w:lineRule="auto"/>
              <w:jc w:val="both"/>
              <w:rPr>
                <w:rFonts w:ascii="Arial" w:hAnsi="Arial" w:cs="Arial"/>
              </w:rPr>
            </w:pPr>
          </w:p>
        </w:tc>
      </w:tr>
      <w:tr w:rsidR="007E4583" w14:paraId="10461893" w14:textId="77777777" w:rsidTr="007E4583">
        <w:tc>
          <w:tcPr>
            <w:tcW w:w="1939" w:type="dxa"/>
          </w:tcPr>
          <w:p w14:paraId="074484AA"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"Charges"</w:t>
            </w:r>
          </w:p>
        </w:tc>
        <w:tc>
          <w:tcPr>
            <w:tcW w:w="6305" w:type="dxa"/>
          </w:tcPr>
          <w:p w14:paraId="6AA2194A" w14:textId="19E42BB5" w:rsidR="007E4583" w:rsidRDefault="007E4583" w:rsidP="0048409B">
            <w:pPr>
              <w:widowControl w:val="0"/>
              <w:tabs>
                <w:tab w:val="left" w:pos="709"/>
              </w:tabs>
              <w:spacing w:after="0" w:line="240" w:lineRule="auto"/>
              <w:jc w:val="both"/>
              <w:rPr>
                <w:rFonts w:ascii="Arial" w:hAnsi="Arial" w:cs="Arial"/>
              </w:rPr>
            </w:pPr>
            <w:r>
              <w:rPr>
                <w:rFonts w:ascii="Arial" w:hAnsi="Arial" w:cs="Arial"/>
              </w:rPr>
              <w:t>the charges for the Deliverables as specified</w:t>
            </w:r>
            <w:r w:rsidR="007C52ED">
              <w:rPr>
                <w:rFonts w:ascii="Arial" w:hAnsi="Arial" w:cs="Arial"/>
              </w:rPr>
              <w:t xml:space="preserve"> or as calculated</w:t>
            </w:r>
            <w:r>
              <w:rPr>
                <w:rFonts w:ascii="Arial" w:hAnsi="Arial" w:cs="Arial"/>
              </w:rPr>
              <w:t xml:space="preserve"> in the Order; </w:t>
            </w:r>
          </w:p>
          <w:p w14:paraId="67B11A2D" w14:textId="77777777" w:rsidR="00DD63F2" w:rsidRDefault="00DD63F2" w:rsidP="0048409B">
            <w:pPr>
              <w:widowControl w:val="0"/>
              <w:tabs>
                <w:tab w:val="left" w:pos="709"/>
              </w:tabs>
              <w:spacing w:after="0" w:line="240" w:lineRule="auto"/>
              <w:jc w:val="both"/>
              <w:rPr>
                <w:rFonts w:ascii="Arial" w:hAnsi="Arial" w:cs="Arial"/>
              </w:rPr>
            </w:pPr>
          </w:p>
        </w:tc>
      </w:tr>
      <w:tr w:rsidR="007E4583" w14:paraId="6E40569A" w14:textId="77777777" w:rsidTr="007E4583">
        <w:tc>
          <w:tcPr>
            <w:tcW w:w="1939" w:type="dxa"/>
          </w:tcPr>
          <w:p w14:paraId="6C298C47"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"Confidential Information"</w:t>
            </w:r>
          </w:p>
        </w:tc>
        <w:tc>
          <w:tcPr>
            <w:tcW w:w="6305" w:type="dxa"/>
          </w:tcPr>
          <w:p w14:paraId="10F76792"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all information, whether written or oral (however recorded), provided by the disclosing Party to the receiving Party and which (i) is known by the receiving Party to be confidential; (ii) is marked as or stated to be confidential; or (iii) ought </w:t>
            </w:r>
            <w:r>
              <w:rPr>
                <w:rFonts w:ascii="Arial" w:hAnsi="Arial" w:cs="Arial"/>
              </w:rPr>
              <w:lastRenderedPageBreak/>
              <w:t>reasonably to be considered by the receiving Party to be confidential;</w:t>
            </w:r>
          </w:p>
          <w:p w14:paraId="7E4D158A" w14:textId="77777777" w:rsidR="007E4583" w:rsidRDefault="007E4583" w:rsidP="0048409B">
            <w:pPr>
              <w:widowControl w:val="0"/>
              <w:tabs>
                <w:tab w:val="left" w:pos="709"/>
              </w:tabs>
              <w:spacing w:after="0" w:line="240" w:lineRule="auto"/>
              <w:jc w:val="both"/>
              <w:rPr>
                <w:rFonts w:ascii="Arial" w:hAnsi="Arial" w:cs="Arial"/>
              </w:rPr>
            </w:pPr>
          </w:p>
        </w:tc>
      </w:tr>
      <w:tr w:rsidR="007E4583" w14:paraId="19B8B298" w14:textId="77777777" w:rsidTr="007E4583">
        <w:tc>
          <w:tcPr>
            <w:tcW w:w="1939" w:type="dxa"/>
          </w:tcPr>
          <w:p w14:paraId="35473B5F"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lastRenderedPageBreak/>
              <w:t xml:space="preserve">"Contract" </w:t>
            </w:r>
          </w:p>
        </w:tc>
        <w:tc>
          <w:tcPr>
            <w:tcW w:w="6305" w:type="dxa"/>
          </w:tcPr>
          <w:p w14:paraId="08BD74DF" w14:textId="7768DCDC" w:rsidR="007E4583" w:rsidRPr="001B0C3D" w:rsidRDefault="007E4583" w:rsidP="0048409B">
            <w:pPr>
              <w:widowControl w:val="0"/>
              <w:tabs>
                <w:tab w:val="left" w:pos="709"/>
              </w:tabs>
              <w:spacing w:after="0" w:line="240" w:lineRule="auto"/>
              <w:jc w:val="both"/>
              <w:rPr>
                <w:rFonts w:ascii="Arial" w:hAnsi="Arial" w:cs="Arial"/>
                <w:b/>
              </w:rPr>
            </w:pPr>
            <w:r>
              <w:rPr>
                <w:rFonts w:ascii="Arial" w:hAnsi="Arial" w:cs="Arial"/>
              </w:rPr>
              <w:t xml:space="preserve">the contract between (i) the Buyer and (ii) the Supplier </w:t>
            </w:r>
            <w:r w:rsidR="00F45F25">
              <w:rPr>
                <w:rFonts w:ascii="Arial" w:hAnsi="Arial" w:cs="Arial"/>
              </w:rPr>
              <w:t xml:space="preserve">for the provision of the </w:t>
            </w:r>
            <w:r w:rsidR="001B0C3D">
              <w:rPr>
                <w:rFonts w:ascii="Arial" w:hAnsi="Arial" w:cs="Arial"/>
              </w:rPr>
              <w:t>Deliverables</w:t>
            </w:r>
            <w:r w:rsidR="00F45F25">
              <w:rPr>
                <w:rFonts w:ascii="Arial" w:hAnsi="Arial" w:cs="Arial"/>
              </w:rPr>
              <w:t xml:space="preserve"> to the Buyer by the Supplier and which comprises the Order, these Terms</w:t>
            </w:r>
            <w:r w:rsidR="00F22ECA">
              <w:rPr>
                <w:rFonts w:ascii="Arial" w:hAnsi="Arial" w:cs="Arial"/>
              </w:rPr>
              <w:t xml:space="preserve"> </w:t>
            </w:r>
            <w:r w:rsidR="00F22ECA" w:rsidRPr="00174663">
              <w:rPr>
                <w:rFonts w:ascii="Arial" w:hAnsi="Arial" w:cs="Arial"/>
              </w:rPr>
              <w:t xml:space="preserve">and </w:t>
            </w:r>
            <w:r w:rsidR="00F45F25" w:rsidRPr="00EB4D1B">
              <w:rPr>
                <w:rFonts w:ascii="Arial" w:hAnsi="Arial" w:cs="Arial"/>
              </w:rPr>
              <w:t>the</w:t>
            </w:r>
            <w:r w:rsidR="00F22ECA" w:rsidRPr="00174663">
              <w:rPr>
                <w:rFonts w:ascii="Arial" w:hAnsi="Arial" w:cs="Arial"/>
              </w:rPr>
              <w:t xml:space="preserve"> applicable provisions of the</w:t>
            </w:r>
            <w:r w:rsidR="00F45F25" w:rsidRPr="00EB4D1B">
              <w:rPr>
                <w:rFonts w:ascii="Arial" w:hAnsi="Arial" w:cs="Arial"/>
              </w:rPr>
              <w:t xml:space="preserve"> Framework </w:t>
            </w:r>
            <w:r w:rsidR="007742D4">
              <w:rPr>
                <w:rFonts w:ascii="Arial" w:hAnsi="Arial" w:cs="Arial"/>
              </w:rPr>
              <w:t>Contract</w:t>
            </w:r>
            <w:r w:rsidRPr="00174663">
              <w:rPr>
                <w:rFonts w:ascii="Arial" w:hAnsi="Arial" w:cs="Arial"/>
              </w:rPr>
              <w:t>;</w:t>
            </w:r>
            <w:r w:rsidR="00174663" w:rsidRPr="001B0C3D">
              <w:rPr>
                <w:rFonts w:ascii="Arial" w:hAnsi="Arial" w:cs="Arial"/>
                <w:b/>
              </w:rPr>
              <w:t xml:space="preserve"> </w:t>
            </w:r>
          </w:p>
          <w:p w14:paraId="67393BD1" w14:textId="77777777" w:rsidR="007E4583" w:rsidRDefault="007E4583" w:rsidP="0048409B">
            <w:pPr>
              <w:widowControl w:val="0"/>
              <w:tabs>
                <w:tab w:val="left" w:pos="709"/>
              </w:tabs>
              <w:spacing w:after="0" w:line="240" w:lineRule="auto"/>
              <w:jc w:val="both"/>
              <w:rPr>
                <w:rFonts w:ascii="Arial" w:hAnsi="Arial" w:cs="Arial"/>
              </w:rPr>
            </w:pPr>
          </w:p>
        </w:tc>
      </w:tr>
      <w:tr w:rsidR="007E4583" w14:paraId="3C9B0C0E" w14:textId="77777777" w:rsidTr="007E4583">
        <w:tc>
          <w:tcPr>
            <w:tcW w:w="1939" w:type="dxa"/>
          </w:tcPr>
          <w:p w14:paraId="5DA839BF"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"Controller"</w:t>
            </w:r>
          </w:p>
        </w:tc>
        <w:tc>
          <w:tcPr>
            <w:tcW w:w="6305" w:type="dxa"/>
          </w:tcPr>
          <w:p w14:paraId="19BC4DFF"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has the meaning given to it in the GDPR;</w:t>
            </w:r>
          </w:p>
          <w:p w14:paraId="680901E8" w14:textId="77777777" w:rsidR="007E4583" w:rsidRDefault="007E4583" w:rsidP="0048409B">
            <w:pPr>
              <w:widowControl w:val="0"/>
              <w:tabs>
                <w:tab w:val="left" w:pos="709"/>
              </w:tabs>
              <w:spacing w:after="0" w:line="240" w:lineRule="auto"/>
              <w:jc w:val="both"/>
              <w:rPr>
                <w:rFonts w:ascii="Arial" w:hAnsi="Arial" w:cs="Arial"/>
              </w:rPr>
            </w:pPr>
          </w:p>
        </w:tc>
      </w:tr>
      <w:tr w:rsidR="00D228FD" w14:paraId="2B42ED67" w14:textId="77777777" w:rsidTr="007E4583">
        <w:tc>
          <w:tcPr>
            <w:tcW w:w="1939" w:type="dxa"/>
          </w:tcPr>
          <w:p w14:paraId="232A48B5" w14:textId="77777777" w:rsidR="00D228FD" w:rsidRDefault="00D228FD" w:rsidP="00540391">
            <w:pPr>
              <w:widowControl w:val="0"/>
              <w:tabs>
                <w:tab w:val="left" w:pos="709"/>
              </w:tabs>
              <w:spacing w:after="0" w:line="240" w:lineRule="auto"/>
              <w:rPr>
                <w:rFonts w:ascii="Arial" w:hAnsi="Arial" w:cs="Arial"/>
                <w:b/>
              </w:rPr>
            </w:pPr>
            <w:r>
              <w:rPr>
                <w:rFonts w:ascii="Arial" w:hAnsi="Arial" w:cs="Arial"/>
                <w:b/>
              </w:rPr>
              <w:t>"</w:t>
            </w:r>
            <w:r w:rsidR="00540391">
              <w:rPr>
                <w:rFonts w:ascii="Arial" w:hAnsi="Arial" w:cs="Arial"/>
                <w:b/>
              </w:rPr>
              <w:t>Delivery Date</w:t>
            </w:r>
            <w:r>
              <w:rPr>
                <w:rFonts w:ascii="Arial" w:hAnsi="Arial" w:cs="Arial"/>
                <w:b/>
              </w:rPr>
              <w:t>"</w:t>
            </w:r>
          </w:p>
        </w:tc>
        <w:tc>
          <w:tcPr>
            <w:tcW w:w="6305" w:type="dxa"/>
          </w:tcPr>
          <w:p w14:paraId="28341681" w14:textId="68C5E7C9" w:rsidR="00D228FD" w:rsidRDefault="00D228FD" w:rsidP="0048409B">
            <w:pPr>
              <w:widowControl w:val="0"/>
              <w:tabs>
                <w:tab w:val="left" w:pos="709"/>
              </w:tabs>
              <w:spacing w:after="0" w:line="240" w:lineRule="auto"/>
              <w:jc w:val="both"/>
              <w:rPr>
                <w:rFonts w:ascii="Arial" w:hAnsi="Arial" w:cs="Arial"/>
              </w:rPr>
            </w:pPr>
            <w:r>
              <w:rPr>
                <w:rFonts w:ascii="Arial" w:hAnsi="Arial" w:cs="Arial"/>
              </w:rPr>
              <w:t>that date by which the Deliverables must be delivered to the Buyer</w:t>
            </w:r>
            <w:r w:rsidR="00540391">
              <w:rPr>
                <w:rFonts w:ascii="Arial" w:hAnsi="Arial" w:cs="Arial"/>
              </w:rPr>
              <w:t xml:space="preserve"> or be made ready for collection by the Buyer</w:t>
            </w:r>
            <w:r>
              <w:rPr>
                <w:rFonts w:ascii="Arial" w:hAnsi="Arial" w:cs="Arial"/>
              </w:rPr>
              <w:t>, as specified in the Order;</w:t>
            </w:r>
          </w:p>
          <w:p w14:paraId="71502907" w14:textId="77777777" w:rsidR="00D228FD" w:rsidRDefault="00D228FD" w:rsidP="0048409B">
            <w:pPr>
              <w:widowControl w:val="0"/>
              <w:tabs>
                <w:tab w:val="left" w:pos="709"/>
              </w:tabs>
              <w:spacing w:after="0" w:line="240" w:lineRule="auto"/>
              <w:jc w:val="both"/>
              <w:rPr>
                <w:rFonts w:ascii="Arial" w:hAnsi="Arial" w:cs="Arial"/>
              </w:rPr>
            </w:pPr>
          </w:p>
        </w:tc>
      </w:tr>
      <w:tr w:rsidR="007E4583" w14:paraId="39A63D9A" w14:textId="2653DA77" w:rsidTr="007E4583">
        <w:tc>
          <w:tcPr>
            <w:tcW w:w="1939" w:type="dxa"/>
          </w:tcPr>
          <w:p w14:paraId="0225B5A1" w14:textId="37619DC4" w:rsidR="007E4583" w:rsidRDefault="007E4583" w:rsidP="007E4583">
            <w:pPr>
              <w:widowControl w:val="0"/>
              <w:tabs>
                <w:tab w:val="left" w:pos="709"/>
              </w:tabs>
              <w:spacing w:after="0" w:line="240" w:lineRule="auto"/>
              <w:rPr>
                <w:rFonts w:ascii="Arial" w:hAnsi="Arial" w:cs="Arial"/>
                <w:b/>
              </w:rPr>
            </w:pPr>
            <w:r>
              <w:rPr>
                <w:rFonts w:ascii="Arial" w:hAnsi="Arial" w:cs="Arial"/>
                <w:b/>
              </w:rPr>
              <w:t xml:space="preserve">"Data Protection Legislation" </w:t>
            </w:r>
          </w:p>
          <w:p w14:paraId="7BB58DD8" w14:textId="36EE3036" w:rsidR="007E4583" w:rsidRDefault="007E4583" w:rsidP="007E4583">
            <w:pPr>
              <w:widowControl w:val="0"/>
              <w:tabs>
                <w:tab w:val="left" w:pos="709"/>
              </w:tabs>
              <w:spacing w:after="0" w:line="240" w:lineRule="auto"/>
              <w:rPr>
                <w:rFonts w:ascii="Arial" w:hAnsi="Arial" w:cs="Arial"/>
                <w:b/>
              </w:rPr>
            </w:pPr>
          </w:p>
          <w:p w14:paraId="7F0F85B0" w14:textId="6ABC5072" w:rsidR="007E4583" w:rsidRDefault="007E4583" w:rsidP="007E4583">
            <w:pPr>
              <w:widowControl w:val="0"/>
              <w:tabs>
                <w:tab w:val="left" w:pos="709"/>
              </w:tabs>
              <w:spacing w:after="0" w:line="240" w:lineRule="auto"/>
              <w:rPr>
                <w:rFonts w:ascii="Arial" w:hAnsi="Arial" w:cs="Arial"/>
                <w:b/>
              </w:rPr>
            </w:pPr>
          </w:p>
        </w:tc>
        <w:tc>
          <w:tcPr>
            <w:tcW w:w="6305" w:type="dxa"/>
          </w:tcPr>
          <w:p w14:paraId="1188A933" w14:textId="6DD2377E" w:rsidR="007E4583" w:rsidRDefault="00D55DB1" w:rsidP="0048409B">
            <w:pPr>
              <w:widowControl w:val="0"/>
              <w:tabs>
                <w:tab w:val="left" w:pos="709"/>
              </w:tabs>
              <w:spacing w:after="0" w:line="240" w:lineRule="auto"/>
              <w:jc w:val="both"/>
              <w:rPr>
                <w:rFonts w:ascii="Arial" w:hAnsi="Arial" w:cs="Arial"/>
              </w:rPr>
            </w:pPr>
            <w:r>
              <w:rPr>
                <w:rFonts w:ascii="Arial" w:hAnsi="Arial" w:cs="Arial"/>
              </w:rPr>
              <w:t xml:space="preserve">(i) </w:t>
            </w:r>
            <w:r w:rsidR="007E4583">
              <w:rPr>
                <w:rFonts w:ascii="Arial" w:hAnsi="Arial" w:cs="Arial"/>
              </w:rPr>
              <w:t xml:space="preserve">the Data Protection Act 2018 to the extent that it relates to processing of personal data and privacy; </w:t>
            </w:r>
            <w:r>
              <w:rPr>
                <w:rFonts w:ascii="Arial" w:hAnsi="Arial" w:cs="Arial"/>
              </w:rPr>
              <w:t>(ii) the Data Protection, Privacy and Electronic Communications (Amendments etc</w:t>
            </w:r>
            <w:r w:rsidR="003457F4">
              <w:rPr>
                <w:rFonts w:ascii="Arial" w:hAnsi="Arial" w:cs="Arial"/>
              </w:rPr>
              <w:t>.</w:t>
            </w:r>
            <w:r>
              <w:rPr>
                <w:rFonts w:ascii="Arial" w:hAnsi="Arial" w:cs="Arial"/>
              </w:rPr>
              <w:t xml:space="preserve">) (EU Exit) Regulations 2019, </w:t>
            </w:r>
            <w:r w:rsidR="007E4583">
              <w:rPr>
                <w:rFonts w:ascii="Arial" w:hAnsi="Arial" w:cs="Arial"/>
              </w:rPr>
              <w:t xml:space="preserve">(iii) </w:t>
            </w:r>
            <w:r w:rsidR="00A32610">
              <w:rPr>
                <w:rFonts w:ascii="Arial" w:hAnsi="Arial" w:cs="Arial"/>
              </w:rPr>
              <w:t>the GDPR, the LED and any applicable national implemen</w:t>
            </w:r>
            <w:r w:rsidR="00C06490">
              <w:rPr>
                <w:rFonts w:ascii="Arial" w:hAnsi="Arial" w:cs="Arial"/>
              </w:rPr>
              <w:t>ting l</w:t>
            </w:r>
            <w:r w:rsidR="00A32610">
              <w:rPr>
                <w:rFonts w:ascii="Arial" w:hAnsi="Arial" w:cs="Arial"/>
              </w:rPr>
              <w:t>aws</w:t>
            </w:r>
            <w:r w:rsidR="00C06490">
              <w:rPr>
                <w:rFonts w:ascii="Arial" w:hAnsi="Arial" w:cs="Arial"/>
              </w:rPr>
              <w:t>;</w:t>
            </w:r>
            <w:r w:rsidR="00A32610">
              <w:rPr>
                <w:rFonts w:ascii="Arial" w:hAnsi="Arial" w:cs="Arial"/>
              </w:rPr>
              <w:t xml:space="preserve"> </w:t>
            </w:r>
            <w:r>
              <w:rPr>
                <w:rFonts w:ascii="Arial" w:hAnsi="Arial" w:cs="Arial"/>
              </w:rPr>
              <w:t xml:space="preserve">and </w:t>
            </w:r>
            <w:r w:rsidR="00C06490">
              <w:rPr>
                <w:rFonts w:ascii="Arial" w:hAnsi="Arial" w:cs="Arial"/>
              </w:rPr>
              <w:t xml:space="preserve">(iv) </w:t>
            </w:r>
            <w:r>
              <w:rPr>
                <w:rFonts w:ascii="Arial" w:hAnsi="Arial" w:cs="Arial"/>
              </w:rPr>
              <w:t>any other applicable laws relating to the protection of personal data and the privacy of indiv</w:t>
            </w:r>
            <w:r w:rsidR="00C06490">
              <w:rPr>
                <w:rFonts w:ascii="Arial" w:hAnsi="Arial" w:cs="Arial"/>
              </w:rPr>
              <w:t>id</w:t>
            </w:r>
            <w:r>
              <w:rPr>
                <w:rFonts w:ascii="Arial" w:hAnsi="Arial" w:cs="Arial"/>
              </w:rPr>
              <w:t>uals (all as amended, updated or re-enacted from time to time);</w:t>
            </w:r>
          </w:p>
          <w:p w14:paraId="42CFD189" w14:textId="34A7D99B" w:rsidR="004C2C0A" w:rsidRDefault="004C2C0A" w:rsidP="0048409B">
            <w:pPr>
              <w:widowControl w:val="0"/>
              <w:tabs>
                <w:tab w:val="left" w:pos="709"/>
              </w:tabs>
              <w:spacing w:after="0" w:line="240" w:lineRule="auto"/>
              <w:jc w:val="both"/>
              <w:rPr>
                <w:rFonts w:ascii="Arial" w:hAnsi="Arial" w:cs="Arial"/>
              </w:rPr>
            </w:pPr>
          </w:p>
        </w:tc>
      </w:tr>
      <w:tr w:rsidR="007E4583" w14:paraId="1EC3DB11" w14:textId="77777777" w:rsidTr="007E4583">
        <w:tc>
          <w:tcPr>
            <w:tcW w:w="1939" w:type="dxa"/>
          </w:tcPr>
          <w:p w14:paraId="1DB1A3D7"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"Deliver</w:t>
            </w:r>
            <w:r w:rsidR="00ED0925">
              <w:rPr>
                <w:rFonts w:ascii="Arial" w:hAnsi="Arial" w:cs="Arial"/>
                <w:b/>
              </w:rPr>
              <w:t>y</w:t>
            </w:r>
            <w:r>
              <w:rPr>
                <w:rFonts w:ascii="Arial" w:hAnsi="Arial" w:cs="Arial"/>
                <w:b/>
              </w:rPr>
              <w:t>"</w:t>
            </w:r>
          </w:p>
          <w:p w14:paraId="42E73DEE" w14:textId="77777777" w:rsidR="007E4583" w:rsidRDefault="007E4583" w:rsidP="007E4583">
            <w:pPr>
              <w:widowControl w:val="0"/>
              <w:tabs>
                <w:tab w:val="left" w:pos="709"/>
              </w:tabs>
              <w:spacing w:after="0" w:line="240" w:lineRule="auto"/>
              <w:rPr>
                <w:rFonts w:ascii="Arial" w:hAnsi="Arial" w:cs="Arial"/>
                <w:b/>
              </w:rPr>
            </w:pPr>
          </w:p>
          <w:p w14:paraId="3C3FB099" w14:textId="77777777" w:rsidR="007E4583" w:rsidRDefault="007E4583" w:rsidP="007E4583">
            <w:pPr>
              <w:widowControl w:val="0"/>
              <w:tabs>
                <w:tab w:val="left" w:pos="709"/>
              </w:tabs>
              <w:spacing w:after="0" w:line="240" w:lineRule="auto"/>
              <w:rPr>
                <w:rFonts w:ascii="Arial" w:hAnsi="Arial" w:cs="Arial"/>
                <w:b/>
              </w:rPr>
            </w:pPr>
          </w:p>
          <w:p w14:paraId="7266AEF4" w14:textId="77777777" w:rsidR="007E4583" w:rsidRDefault="007E4583" w:rsidP="007E4583">
            <w:pPr>
              <w:widowControl w:val="0"/>
              <w:tabs>
                <w:tab w:val="left" w:pos="709"/>
              </w:tabs>
              <w:spacing w:after="0" w:line="240" w:lineRule="auto"/>
              <w:rPr>
                <w:rFonts w:ascii="Arial" w:hAnsi="Arial" w:cs="Arial"/>
                <w:b/>
              </w:rPr>
            </w:pPr>
          </w:p>
          <w:p w14:paraId="6852AA85"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46648F1A" w14:textId="32B77CCB" w:rsidR="007E4583" w:rsidRDefault="006065FB" w:rsidP="0048409B">
            <w:pPr>
              <w:widowControl w:val="0"/>
              <w:tabs>
                <w:tab w:val="left" w:pos="709"/>
              </w:tabs>
              <w:spacing w:after="0" w:line="240" w:lineRule="auto"/>
              <w:jc w:val="both"/>
              <w:rPr>
                <w:rFonts w:ascii="Arial" w:hAnsi="Arial" w:cs="Arial"/>
              </w:rPr>
            </w:pPr>
            <w:r>
              <w:rPr>
                <w:rFonts w:ascii="Arial" w:hAnsi="Arial" w:cs="Arial"/>
              </w:rPr>
              <w:t>c</w:t>
            </w:r>
            <w:r w:rsidR="00ED0925">
              <w:rPr>
                <w:rFonts w:ascii="Arial" w:hAnsi="Arial" w:cs="Arial"/>
              </w:rPr>
              <w:t>ompletion of delivery</w:t>
            </w:r>
            <w:r w:rsidR="00DE3B98">
              <w:rPr>
                <w:rFonts w:ascii="Arial" w:hAnsi="Arial" w:cs="Arial"/>
              </w:rPr>
              <w:t xml:space="preserve"> of</w:t>
            </w:r>
            <w:r w:rsidR="007E4583">
              <w:rPr>
                <w:rFonts w:ascii="Arial" w:hAnsi="Arial" w:cs="Arial"/>
              </w:rPr>
              <w:t xml:space="preserve"> the Deliverables to the Buyer</w:t>
            </w:r>
            <w:r>
              <w:rPr>
                <w:rFonts w:ascii="Arial" w:hAnsi="Arial" w:cs="Arial"/>
              </w:rPr>
              <w:t xml:space="preserve"> </w:t>
            </w:r>
            <w:r w:rsidR="00356E47">
              <w:rPr>
                <w:rFonts w:ascii="Arial" w:hAnsi="Arial" w:cs="Arial"/>
              </w:rPr>
              <w:t xml:space="preserve">in accordance with the Contract and may be </w:t>
            </w:r>
            <w:r>
              <w:rPr>
                <w:rFonts w:ascii="Arial" w:hAnsi="Arial" w:cs="Arial"/>
              </w:rPr>
              <w:t>either</w:t>
            </w:r>
            <w:r w:rsidR="007E4583">
              <w:rPr>
                <w:rFonts w:ascii="Arial" w:hAnsi="Arial" w:cs="Arial"/>
              </w:rPr>
              <w:t xml:space="preserve"> </w:t>
            </w:r>
            <w:r w:rsidR="00356E47">
              <w:rPr>
                <w:rFonts w:ascii="Arial" w:hAnsi="Arial" w:cs="Arial"/>
              </w:rPr>
              <w:t>delivery by the Supplier to</w:t>
            </w:r>
            <w:r w:rsidR="007E4583">
              <w:rPr>
                <w:rFonts w:ascii="Arial" w:hAnsi="Arial" w:cs="Arial"/>
              </w:rPr>
              <w:t xml:space="preserve"> the address specified </w:t>
            </w:r>
            <w:r w:rsidR="00547990">
              <w:rPr>
                <w:rFonts w:ascii="Arial" w:hAnsi="Arial" w:cs="Arial"/>
              </w:rPr>
              <w:t xml:space="preserve">by the Buyer </w:t>
            </w:r>
            <w:r w:rsidR="007E4583">
              <w:rPr>
                <w:rFonts w:ascii="Arial" w:hAnsi="Arial" w:cs="Arial"/>
              </w:rPr>
              <w:t>in</w:t>
            </w:r>
            <w:r w:rsidR="00547990">
              <w:rPr>
                <w:rFonts w:ascii="Arial" w:hAnsi="Arial" w:cs="Arial"/>
              </w:rPr>
              <w:t xml:space="preserve"> its </w:t>
            </w:r>
            <w:r w:rsidR="007E4583">
              <w:rPr>
                <w:rFonts w:ascii="Arial" w:hAnsi="Arial" w:cs="Arial"/>
              </w:rPr>
              <w:t xml:space="preserve">Order </w:t>
            </w:r>
            <w:r w:rsidR="00A83C8F">
              <w:rPr>
                <w:rFonts w:ascii="Arial" w:hAnsi="Arial" w:cs="Arial"/>
              </w:rPr>
              <w:t xml:space="preserve">or </w:t>
            </w:r>
            <w:r w:rsidR="00356E47">
              <w:rPr>
                <w:rFonts w:ascii="Arial" w:hAnsi="Arial" w:cs="Arial"/>
              </w:rPr>
              <w:t xml:space="preserve">by </w:t>
            </w:r>
            <w:r w:rsidR="00A83C8F">
              <w:rPr>
                <w:rFonts w:ascii="Arial" w:hAnsi="Arial" w:cs="Arial"/>
              </w:rPr>
              <w:t>collection of the Deliverables by the Buyer or a carrier organised by the Buyer</w:t>
            </w:r>
            <w:r w:rsidR="007E4583">
              <w:rPr>
                <w:rFonts w:ascii="Arial" w:hAnsi="Arial" w:cs="Arial"/>
              </w:rPr>
              <w:t xml:space="preserve">, </w:t>
            </w:r>
            <w:r w:rsidR="00A83C8F">
              <w:rPr>
                <w:rFonts w:ascii="Arial" w:hAnsi="Arial" w:cs="Arial"/>
              </w:rPr>
              <w:t xml:space="preserve">and </w:t>
            </w:r>
            <w:r w:rsidR="007E4583">
              <w:rPr>
                <w:rFonts w:ascii="Arial" w:hAnsi="Arial" w:cs="Arial"/>
              </w:rPr>
              <w:t>which shall include</w:t>
            </w:r>
            <w:r w:rsidR="008B235A">
              <w:rPr>
                <w:rFonts w:ascii="Arial" w:hAnsi="Arial" w:cs="Arial"/>
              </w:rPr>
              <w:t xml:space="preserve"> in either case</w:t>
            </w:r>
            <w:r w:rsidR="007E4583">
              <w:rPr>
                <w:rFonts w:ascii="Arial" w:hAnsi="Arial" w:cs="Arial"/>
              </w:rPr>
              <w:t xml:space="preserve"> </w:t>
            </w:r>
            <w:r w:rsidR="007E4583" w:rsidRPr="00A83C8F">
              <w:rPr>
                <w:rFonts w:ascii="Arial" w:hAnsi="Arial" w:cs="Arial"/>
              </w:rPr>
              <w:t xml:space="preserve">any other specific arrangements </w:t>
            </w:r>
            <w:r w:rsidR="008B235A">
              <w:rPr>
                <w:rFonts w:ascii="Arial" w:hAnsi="Arial" w:cs="Arial"/>
              </w:rPr>
              <w:t>notified by the Buyer</w:t>
            </w:r>
            <w:r w:rsidR="00356E47">
              <w:rPr>
                <w:rFonts w:ascii="Arial" w:hAnsi="Arial" w:cs="Arial"/>
              </w:rPr>
              <w:t xml:space="preserve"> in accordance with c</w:t>
            </w:r>
            <w:r w:rsidR="007E4583" w:rsidRPr="00A83C8F">
              <w:rPr>
                <w:rFonts w:ascii="Arial" w:hAnsi="Arial" w:cs="Arial"/>
              </w:rPr>
              <w:t>lause</w:t>
            </w:r>
            <w:r w:rsidR="008B235A">
              <w:rPr>
                <w:rFonts w:ascii="Arial" w:hAnsi="Arial" w:cs="Arial"/>
              </w:rPr>
              <w:t xml:space="preserve"> </w:t>
            </w:r>
            <w:r w:rsidR="008B235A">
              <w:rPr>
                <w:rFonts w:ascii="Arial" w:hAnsi="Arial" w:cs="Arial"/>
              </w:rPr>
              <w:fldChar w:fldCharType="begin"/>
            </w:r>
            <w:r w:rsidR="008B235A">
              <w:rPr>
                <w:rFonts w:ascii="Arial" w:hAnsi="Arial" w:cs="Arial"/>
              </w:rPr>
              <w:instrText xml:space="preserve"> REF _Ref27056103 \r \h </w:instrText>
            </w:r>
            <w:r w:rsidR="008B235A">
              <w:rPr>
                <w:rFonts w:ascii="Arial" w:hAnsi="Arial" w:cs="Arial"/>
              </w:rPr>
            </w:r>
            <w:r w:rsidR="008B235A">
              <w:rPr>
                <w:rFonts w:ascii="Arial" w:hAnsi="Arial" w:cs="Arial"/>
              </w:rPr>
              <w:fldChar w:fldCharType="separate"/>
            </w:r>
            <w:r w:rsidR="001D4369">
              <w:rPr>
                <w:rFonts w:ascii="Arial" w:hAnsi="Arial" w:cs="Arial"/>
              </w:rPr>
              <w:t>6.2</w:t>
            </w:r>
            <w:r w:rsidR="008B235A">
              <w:rPr>
                <w:rFonts w:ascii="Arial" w:hAnsi="Arial" w:cs="Arial"/>
              </w:rPr>
              <w:fldChar w:fldCharType="end"/>
            </w:r>
            <w:r w:rsidR="007E4583">
              <w:rPr>
                <w:rFonts w:ascii="Arial" w:hAnsi="Arial" w:cs="Arial"/>
              </w:rPr>
              <w:t xml:space="preserve">. </w:t>
            </w:r>
          </w:p>
          <w:p w14:paraId="1AD2A9AC" w14:textId="77777777" w:rsidR="00223ED6" w:rsidRDefault="00223ED6" w:rsidP="0048409B">
            <w:pPr>
              <w:widowControl w:val="0"/>
              <w:tabs>
                <w:tab w:val="left" w:pos="709"/>
              </w:tabs>
              <w:spacing w:after="0" w:line="240" w:lineRule="auto"/>
              <w:jc w:val="both"/>
              <w:rPr>
                <w:rFonts w:ascii="Arial" w:hAnsi="Arial" w:cs="Arial"/>
              </w:rPr>
            </w:pPr>
          </w:p>
        </w:tc>
      </w:tr>
      <w:tr w:rsidR="00710EE6" w14:paraId="7CDC6F9C" w14:textId="77777777" w:rsidTr="007E4583">
        <w:tc>
          <w:tcPr>
            <w:tcW w:w="1939" w:type="dxa"/>
          </w:tcPr>
          <w:p w14:paraId="5AB7DBC3" w14:textId="77777777" w:rsidR="00710EE6" w:rsidRDefault="00710EE6" w:rsidP="00710EE6">
            <w:pPr>
              <w:widowControl w:val="0"/>
              <w:tabs>
                <w:tab w:val="left" w:pos="709"/>
              </w:tabs>
              <w:spacing w:after="0" w:line="240" w:lineRule="auto"/>
              <w:rPr>
                <w:rFonts w:ascii="Arial" w:hAnsi="Arial" w:cs="Arial"/>
                <w:b/>
              </w:rPr>
            </w:pPr>
            <w:r>
              <w:rPr>
                <w:rFonts w:ascii="Arial" w:hAnsi="Arial" w:cs="Arial"/>
                <w:b/>
              </w:rPr>
              <w:t>"Deliverables"</w:t>
            </w:r>
          </w:p>
          <w:p w14:paraId="5A76B7B5" w14:textId="77777777" w:rsidR="00710EE6" w:rsidRDefault="00710EE6" w:rsidP="007E4583">
            <w:pPr>
              <w:widowControl w:val="0"/>
              <w:tabs>
                <w:tab w:val="left" w:pos="709"/>
              </w:tabs>
              <w:spacing w:after="0" w:line="240" w:lineRule="auto"/>
              <w:rPr>
                <w:rFonts w:ascii="Arial" w:hAnsi="Arial" w:cs="Arial"/>
                <w:b/>
              </w:rPr>
            </w:pPr>
          </w:p>
        </w:tc>
        <w:tc>
          <w:tcPr>
            <w:tcW w:w="6305" w:type="dxa"/>
          </w:tcPr>
          <w:p w14:paraId="17727BDD" w14:textId="5EB248EB" w:rsidR="00710EE6" w:rsidRDefault="004C234D" w:rsidP="0048409B">
            <w:pPr>
              <w:widowControl w:val="0"/>
              <w:tabs>
                <w:tab w:val="left" w:pos="709"/>
              </w:tabs>
              <w:spacing w:after="0" w:line="240" w:lineRule="auto"/>
              <w:jc w:val="both"/>
              <w:rPr>
                <w:rFonts w:ascii="Arial" w:hAnsi="Arial" w:cs="Arial"/>
              </w:rPr>
            </w:pPr>
            <w:r>
              <w:rPr>
                <w:rFonts w:ascii="Arial" w:hAnsi="Arial" w:cs="Arial"/>
              </w:rPr>
              <w:t>all Goods and Services</w:t>
            </w:r>
            <w:r w:rsidR="00710EE6">
              <w:rPr>
                <w:rFonts w:ascii="Arial" w:hAnsi="Arial" w:cs="Arial"/>
              </w:rPr>
              <w:t xml:space="preserve"> to be provided by the Supplier</w:t>
            </w:r>
            <w:r>
              <w:rPr>
                <w:rFonts w:ascii="Arial" w:hAnsi="Arial" w:cs="Arial"/>
              </w:rPr>
              <w:t xml:space="preserve"> under the Contract</w:t>
            </w:r>
            <w:r w:rsidR="0018238C">
              <w:rPr>
                <w:rFonts w:ascii="Arial" w:hAnsi="Arial" w:cs="Arial"/>
              </w:rPr>
              <w:t xml:space="preserve"> and as set out in the Order</w:t>
            </w:r>
            <w:r w:rsidR="00710EE6">
              <w:rPr>
                <w:rFonts w:ascii="Arial" w:hAnsi="Arial" w:cs="Arial"/>
              </w:rPr>
              <w:t>;</w:t>
            </w:r>
          </w:p>
          <w:p w14:paraId="1E069059" w14:textId="77777777" w:rsidR="00710EE6" w:rsidRDefault="00710EE6" w:rsidP="0048409B">
            <w:pPr>
              <w:widowControl w:val="0"/>
              <w:tabs>
                <w:tab w:val="left" w:pos="709"/>
              </w:tabs>
              <w:spacing w:after="0" w:line="240" w:lineRule="auto"/>
              <w:jc w:val="both"/>
              <w:rPr>
                <w:rFonts w:ascii="Arial" w:hAnsi="Arial" w:cs="Arial"/>
              </w:rPr>
            </w:pPr>
          </w:p>
        </w:tc>
      </w:tr>
      <w:tr w:rsidR="00223ED6" w14:paraId="6603BF84" w14:textId="69D11F81" w:rsidTr="005C37A1">
        <w:tc>
          <w:tcPr>
            <w:tcW w:w="1939" w:type="dxa"/>
          </w:tcPr>
          <w:p w14:paraId="2FB2A63D" w14:textId="2210E343" w:rsidR="00223ED6" w:rsidRDefault="00223ED6" w:rsidP="005C37A1">
            <w:pPr>
              <w:widowControl w:val="0"/>
              <w:tabs>
                <w:tab w:val="left" w:pos="709"/>
              </w:tabs>
              <w:spacing w:after="0" w:line="240" w:lineRule="atLeast"/>
              <w:rPr>
                <w:rFonts w:ascii="Arial" w:hAnsi="Arial" w:cs="Arial"/>
                <w:b/>
              </w:rPr>
            </w:pPr>
            <w:r>
              <w:rPr>
                <w:rFonts w:ascii="Arial" w:hAnsi="Arial" w:cs="Arial"/>
                <w:b/>
              </w:rPr>
              <w:t>“EIRs”</w:t>
            </w:r>
          </w:p>
        </w:tc>
        <w:tc>
          <w:tcPr>
            <w:tcW w:w="6305" w:type="dxa"/>
          </w:tcPr>
          <w:p w14:paraId="73A041A8" w14:textId="7CEB4C0A" w:rsidR="00223ED6" w:rsidRDefault="00223ED6" w:rsidP="0048409B">
            <w:pPr>
              <w:pStyle w:val="Level5Number"/>
              <w:numPr>
                <w:ilvl w:val="0"/>
                <w:numId w:val="0"/>
              </w:numPr>
              <w:tabs>
                <w:tab w:val="left" w:pos="709"/>
              </w:tabs>
              <w:autoSpaceDE/>
              <w:autoSpaceDN/>
              <w:adjustRightInd/>
              <w:spacing w:after="120" w:line="240" w:lineRule="atLeast"/>
              <w:jc w:val="both"/>
              <w:rPr>
                <w:rFonts w:cs="Arial"/>
                <w:sz w:val="22"/>
                <w:szCs w:val="22"/>
              </w:rPr>
            </w:pPr>
            <w:r>
              <w:rPr>
                <w:rFonts w:cs="Arial"/>
                <w:sz w:val="22"/>
                <w:szCs w:val="22"/>
              </w:rPr>
              <w:t>the Environmental Information Regulations 2004;</w:t>
            </w:r>
          </w:p>
        </w:tc>
      </w:tr>
      <w:tr w:rsidR="007E4583" w14:paraId="41723FEB" w14:textId="77777777" w:rsidTr="007E4583">
        <w:tc>
          <w:tcPr>
            <w:tcW w:w="1939" w:type="dxa"/>
          </w:tcPr>
          <w:p w14:paraId="38D723F7" w14:textId="77777777" w:rsidR="007E4583" w:rsidRDefault="007E4583" w:rsidP="007E4583">
            <w:pPr>
              <w:widowControl w:val="0"/>
              <w:tabs>
                <w:tab w:val="left" w:pos="709"/>
              </w:tabs>
              <w:spacing w:after="0" w:line="240" w:lineRule="atLeast"/>
              <w:rPr>
                <w:rFonts w:ascii="Arial" w:hAnsi="Arial" w:cs="Arial"/>
                <w:b/>
              </w:rPr>
            </w:pPr>
            <w:r>
              <w:rPr>
                <w:rFonts w:ascii="Arial" w:hAnsi="Arial" w:cs="Arial"/>
                <w:b/>
              </w:rPr>
              <w:t>"Existing IPR"</w:t>
            </w:r>
          </w:p>
          <w:p w14:paraId="308B7B9F" w14:textId="77777777" w:rsidR="007E4583" w:rsidRDefault="007E4583" w:rsidP="007E4583">
            <w:pPr>
              <w:widowControl w:val="0"/>
              <w:tabs>
                <w:tab w:val="left" w:pos="709"/>
              </w:tabs>
              <w:spacing w:after="0" w:line="240" w:lineRule="atLeast"/>
              <w:rPr>
                <w:rFonts w:ascii="Arial" w:hAnsi="Arial" w:cs="Arial"/>
                <w:b/>
              </w:rPr>
            </w:pPr>
          </w:p>
        </w:tc>
        <w:tc>
          <w:tcPr>
            <w:tcW w:w="6305" w:type="dxa"/>
          </w:tcPr>
          <w:p w14:paraId="721241C6" w14:textId="77777777" w:rsidR="007E4583" w:rsidRDefault="007E4583" w:rsidP="0048409B">
            <w:pPr>
              <w:pStyle w:val="Level5Number"/>
              <w:numPr>
                <w:ilvl w:val="0"/>
                <w:numId w:val="0"/>
              </w:numPr>
              <w:tabs>
                <w:tab w:val="left" w:pos="709"/>
              </w:tabs>
              <w:autoSpaceDE/>
              <w:autoSpaceDN/>
              <w:adjustRightInd/>
              <w:spacing w:after="120" w:line="240" w:lineRule="atLeast"/>
              <w:jc w:val="both"/>
              <w:rPr>
                <w:rFonts w:cs="Arial"/>
                <w:sz w:val="22"/>
                <w:szCs w:val="22"/>
              </w:rPr>
            </w:pPr>
            <w:r>
              <w:rPr>
                <w:rFonts w:cs="Arial"/>
                <w:sz w:val="22"/>
                <w:szCs w:val="22"/>
              </w:rPr>
              <w:t>any and all intellectual property rights that are owned by or licensed to either Party and which have been developed independently of the Contract (whether prior to the date of the Contract or otherwise);</w:t>
            </w:r>
          </w:p>
        </w:tc>
      </w:tr>
      <w:tr w:rsidR="007E4583" w14:paraId="6F5995CD" w14:textId="77777777" w:rsidTr="007E4583">
        <w:tc>
          <w:tcPr>
            <w:tcW w:w="1939" w:type="dxa"/>
          </w:tcPr>
          <w:p w14:paraId="570ADEEE"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"FOIA"</w:t>
            </w:r>
          </w:p>
          <w:p w14:paraId="57173204" w14:textId="77777777" w:rsidR="007E4583" w:rsidRDefault="007E4583" w:rsidP="007E4583">
            <w:pPr>
              <w:widowControl w:val="0"/>
              <w:tabs>
                <w:tab w:val="left" w:pos="709"/>
              </w:tabs>
              <w:spacing w:after="0" w:line="240" w:lineRule="auto"/>
              <w:rPr>
                <w:rFonts w:ascii="Arial" w:hAnsi="Arial" w:cs="Arial"/>
                <w:b/>
              </w:rPr>
            </w:pPr>
          </w:p>
          <w:p w14:paraId="2FE6B053" w14:textId="77777777" w:rsidR="007E4583" w:rsidRDefault="007E4583" w:rsidP="007E4583">
            <w:pPr>
              <w:widowControl w:val="0"/>
              <w:tabs>
                <w:tab w:val="left" w:pos="709"/>
              </w:tabs>
              <w:spacing w:after="0" w:line="240" w:lineRule="auto"/>
              <w:rPr>
                <w:rFonts w:ascii="Arial" w:hAnsi="Arial" w:cs="Arial"/>
                <w:b/>
              </w:rPr>
            </w:pPr>
          </w:p>
          <w:p w14:paraId="40073712"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6FD87BFD"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the Freedom of Information Act 2000 together with any guidance and/or codes of practice issued by the Information Commissioner or relevant Government department in relation to such legislation;</w:t>
            </w:r>
          </w:p>
          <w:p w14:paraId="5F197991" w14:textId="77777777" w:rsidR="00223ED6" w:rsidRDefault="00223ED6" w:rsidP="0048409B">
            <w:pPr>
              <w:widowControl w:val="0"/>
              <w:tabs>
                <w:tab w:val="left" w:pos="709"/>
              </w:tabs>
              <w:spacing w:after="0" w:line="240" w:lineRule="auto"/>
              <w:jc w:val="both"/>
              <w:rPr>
                <w:rFonts w:ascii="Arial" w:hAnsi="Arial" w:cs="Arial"/>
              </w:rPr>
            </w:pPr>
          </w:p>
        </w:tc>
      </w:tr>
      <w:tr w:rsidR="007E4583" w14:paraId="4404CD21" w14:textId="77777777" w:rsidTr="007E4583">
        <w:tc>
          <w:tcPr>
            <w:tcW w:w="1939" w:type="dxa"/>
          </w:tcPr>
          <w:p w14:paraId="5AD4C96A"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"Force Majeure Event"</w:t>
            </w:r>
          </w:p>
          <w:p w14:paraId="303FCFBC" w14:textId="77777777" w:rsidR="007E4583" w:rsidRDefault="007E4583" w:rsidP="007E4583">
            <w:pPr>
              <w:widowControl w:val="0"/>
              <w:tabs>
                <w:tab w:val="left" w:pos="709"/>
              </w:tabs>
              <w:spacing w:after="0" w:line="240" w:lineRule="auto"/>
              <w:rPr>
                <w:rFonts w:ascii="Arial" w:hAnsi="Arial" w:cs="Arial"/>
                <w:b/>
              </w:rPr>
            </w:pPr>
          </w:p>
          <w:p w14:paraId="1B112C2D" w14:textId="77777777" w:rsidR="007E4583" w:rsidRDefault="007E4583" w:rsidP="007E4583">
            <w:pPr>
              <w:widowControl w:val="0"/>
              <w:tabs>
                <w:tab w:val="left" w:pos="709"/>
              </w:tabs>
              <w:spacing w:after="0" w:line="240" w:lineRule="auto"/>
              <w:rPr>
                <w:rFonts w:ascii="Arial" w:hAnsi="Arial" w:cs="Arial"/>
                <w:b/>
              </w:rPr>
            </w:pPr>
          </w:p>
          <w:p w14:paraId="7CD87BC2" w14:textId="77777777" w:rsidR="007E4583" w:rsidRDefault="007E4583" w:rsidP="007E4583">
            <w:pPr>
              <w:widowControl w:val="0"/>
              <w:tabs>
                <w:tab w:val="left" w:pos="709"/>
              </w:tabs>
              <w:spacing w:after="0" w:line="240" w:lineRule="auto"/>
              <w:rPr>
                <w:rFonts w:ascii="Arial" w:hAnsi="Arial" w:cs="Arial"/>
                <w:b/>
              </w:rPr>
            </w:pPr>
          </w:p>
          <w:p w14:paraId="1810B146" w14:textId="77777777" w:rsidR="007E4583" w:rsidRDefault="007E4583" w:rsidP="007E4583">
            <w:pPr>
              <w:widowControl w:val="0"/>
              <w:tabs>
                <w:tab w:val="left" w:pos="709"/>
              </w:tabs>
              <w:spacing w:after="0" w:line="240" w:lineRule="auto"/>
              <w:rPr>
                <w:rFonts w:ascii="Arial" w:hAnsi="Arial" w:cs="Arial"/>
                <w:b/>
              </w:rPr>
            </w:pPr>
          </w:p>
          <w:p w14:paraId="536D7E34" w14:textId="77777777" w:rsidR="007E4583" w:rsidRDefault="007E4583" w:rsidP="007E4583">
            <w:pPr>
              <w:widowControl w:val="0"/>
              <w:tabs>
                <w:tab w:val="left" w:pos="709"/>
              </w:tabs>
              <w:spacing w:after="0" w:line="240" w:lineRule="auto"/>
              <w:rPr>
                <w:rFonts w:ascii="Arial" w:hAnsi="Arial" w:cs="Arial"/>
                <w:b/>
              </w:rPr>
            </w:pPr>
          </w:p>
          <w:p w14:paraId="2A8F7E70" w14:textId="77777777" w:rsidR="007E4583" w:rsidRDefault="007E4583" w:rsidP="007E4583">
            <w:pPr>
              <w:widowControl w:val="0"/>
              <w:tabs>
                <w:tab w:val="left" w:pos="709"/>
              </w:tabs>
              <w:spacing w:after="0" w:line="240" w:lineRule="auto"/>
              <w:rPr>
                <w:rFonts w:ascii="Arial" w:hAnsi="Arial" w:cs="Arial"/>
                <w:b/>
              </w:rPr>
            </w:pPr>
          </w:p>
          <w:p w14:paraId="5DF25797" w14:textId="77777777" w:rsidR="007E4583" w:rsidRDefault="007E4583" w:rsidP="007E4583">
            <w:pPr>
              <w:widowControl w:val="0"/>
              <w:tabs>
                <w:tab w:val="left" w:pos="709"/>
              </w:tabs>
              <w:spacing w:after="0" w:line="240" w:lineRule="auto"/>
              <w:rPr>
                <w:rFonts w:ascii="Arial" w:hAnsi="Arial" w:cs="Arial"/>
                <w:b/>
              </w:rPr>
            </w:pPr>
          </w:p>
          <w:p w14:paraId="351731F2" w14:textId="77777777" w:rsidR="007E4583" w:rsidRDefault="007E4583" w:rsidP="007E4583">
            <w:pPr>
              <w:widowControl w:val="0"/>
              <w:tabs>
                <w:tab w:val="left" w:pos="709"/>
              </w:tabs>
              <w:spacing w:after="0" w:line="240" w:lineRule="auto"/>
              <w:rPr>
                <w:rFonts w:ascii="Arial" w:hAnsi="Arial" w:cs="Arial"/>
                <w:b/>
              </w:rPr>
            </w:pPr>
          </w:p>
          <w:p w14:paraId="55E3CE94"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1F78F06A"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lastRenderedPageBreak/>
              <w:t xml:space="preserve">any event, occurrence, circumstance, matter or cause affecting the performance by either Party of its obligations under the Contract arising from acts, events, omissions, happenings or non-happenings beyond its reasonable control which prevent or materially delay it from performing its obligations under the Contract but excluding: i) any industrial dispute relating to the Supplier, the Supplier Staff (including any subsets of them) or </w:t>
            </w:r>
            <w:r>
              <w:rPr>
                <w:rFonts w:ascii="Arial" w:hAnsi="Arial" w:cs="Arial"/>
              </w:rPr>
              <w:lastRenderedPageBreak/>
              <w:t>any other failure in the Supplier or the Subcontractor's supply chain; ii) any event, occurrence, circumstance, matter or cause which is attributable to the wilful act, neglect or failure to take reasonable precautions against it by the Party concerned; and iii) any failure of delay caused by a lack of funds;</w:t>
            </w:r>
          </w:p>
          <w:p w14:paraId="7DABD484" w14:textId="77777777" w:rsidR="005C37A1" w:rsidRDefault="005C37A1" w:rsidP="0048409B">
            <w:pPr>
              <w:widowControl w:val="0"/>
              <w:tabs>
                <w:tab w:val="left" w:pos="709"/>
              </w:tabs>
              <w:spacing w:after="0" w:line="240" w:lineRule="auto"/>
              <w:jc w:val="both"/>
              <w:rPr>
                <w:rFonts w:ascii="Arial" w:hAnsi="Arial" w:cs="Arial"/>
              </w:rPr>
            </w:pPr>
          </w:p>
        </w:tc>
      </w:tr>
      <w:tr w:rsidR="003D60D1" w14:paraId="458E033A" w14:textId="77777777" w:rsidTr="007E4583">
        <w:tc>
          <w:tcPr>
            <w:tcW w:w="1939" w:type="dxa"/>
          </w:tcPr>
          <w:p w14:paraId="073E4A87" w14:textId="0437B0DD" w:rsidR="003D60D1" w:rsidRDefault="003A5B5E" w:rsidP="007E4583">
            <w:pPr>
              <w:widowControl w:val="0"/>
              <w:tabs>
                <w:tab w:val="left" w:pos="709"/>
              </w:tabs>
              <w:spacing w:after="0" w:line="240" w:lineRule="auto"/>
              <w:rPr>
                <w:rFonts w:ascii="Arial" w:hAnsi="Arial" w:cs="Arial"/>
                <w:b/>
              </w:rPr>
            </w:pPr>
            <w:r>
              <w:rPr>
                <w:rFonts w:ascii="Arial" w:hAnsi="Arial" w:cs="Arial"/>
                <w:b/>
              </w:rPr>
              <w:lastRenderedPageBreak/>
              <w:t>“Framework Contract</w:t>
            </w:r>
            <w:r w:rsidR="003D60D1">
              <w:rPr>
                <w:rFonts w:ascii="Arial" w:hAnsi="Arial" w:cs="Arial"/>
                <w:b/>
              </w:rPr>
              <w:t>”</w:t>
            </w:r>
          </w:p>
        </w:tc>
        <w:tc>
          <w:tcPr>
            <w:tcW w:w="6305" w:type="dxa"/>
          </w:tcPr>
          <w:p w14:paraId="7BBDC0DB" w14:textId="74EF24F8" w:rsidR="003D60D1" w:rsidRDefault="003D60D1" w:rsidP="0048409B">
            <w:pPr>
              <w:widowControl w:val="0"/>
              <w:tabs>
                <w:tab w:val="left" w:pos="709"/>
              </w:tabs>
              <w:spacing w:after="0" w:line="240" w:lineRule="auto"/>
              <w:jc w:val="both"/>
              <w:rPr>
                <w:rFonts w:ascii="Arial" w:hAnsi="Arial" w:cs="Arial"/>
              </w:rPr>
            </w:pPr>
            <w:r>
              <w:rPr>
                <w:rFonts w:ascii="Arial" w:hAnsi="Arial" w:cs="Arial"/>
              </w:rPr>
              <w:t>the framework agre</w:t>
            </w:r>
            <w:r w:rsidR="003A5B5E">
              <w:rPr>
                <w:rFonts w:ascii="Arial" w:hAnsi="Arial" w:cs="Arial"/>
              </w:rPr>
              <w:t>ement entered into between the Crown Commercial Service</w:t>
            </w:r>
            <w:r>
              <w:rPr>
                <w:rFonts w:ascii="Arial" w:hAnsi="Arial" w:cs="Arial"/>
              </w:rPr>
              <w:t xml:space="preserve"> and the Supplier in relation to the RM</w:t>
            </w:r>
            <w:r w:rsidR="00D26EA7">
              <w:rPr>
                <w:rFonts w:ascii="Arial" w:hAnsi="Arial" w:cs="Arial"/>
              </w:rPr>
              <w:t>6071 Framework;</w:t>
            </w:r>
          </w:p>
          <w:p w14:paraId="399C8B05" w14:textId="77777777" w:rsidR="00D26EA7" w:rsidRDefault="00D26EA7" w:rsidP="0048409B">
            <w:pPr>
              <w:widowControl w:val="0"/>
              <w:tabs>
                <w:tab w:val="left" w:pos="709"/>
              </w:tabs>
              <w:spacing w:after="0" w:line="240" w:lineRule="auto"/>
              <w:jc w:val="both"/>
              <w:rPr>
                <w:rFonts w:ascii="Arial" w:hAnsi="Arial" w:cs="Arial"/>
              </w:rPr>
            </w:pPr>
          </w:p>
        </w:tc>
      </w:tr>
      <w:tr w:rsidR="007E4583" w14:paraId="123BD330" w14:textId="27AA435D" w:rsidTr="007E4583">
        <w:tc>
          <w:tcPr>
            <w:tcW w:w="1939" w:type="dxa"/>
          </w:tcPr>
          <w:p w14:paraId="741E9BB0" w14:textId="7F9A614E" w:rsidR="007E4583" w:rsidRDefault="007E4583" w:rsidP="007E4583">
            <w:pPr>
              <w:widowControl w:val="0"/>
              <w:tabs>
                <w:tab w:val="left" w:pos="709"/>
              </w:tabs>
              <w:spacing w:after="0" w:line="240" w:lineRule="auto"/>
              <w:rPr>
                <w:rFonts w:ascii="Arial" w:hAnsi="Arial" w:cs="Arial"/>
                <w:b/>
              </w:rPr>
            </w:pPr>
            <w:r>
              <w:rPr>
                <w:rFonts w:ascii="Arial" w:hAnsi="Arial" w:cs="Arial"/>
                <w:b/>
              </w:rPr>
              <w:t xml:space="preserve">"GDPR" </w:t>
            </w:r>
          </w:p>
          <w:p w14:paraId="5547A40D" w14:textId="6093FD1F" w:rsidR="007E4583" w:rsidRDefault="007E4583" w:rsidP="007E4583">
            <w:pPr>
              <w:widowControl w:val="0"/>
              <w:tabs>
                <w:tab w:val="left" w:pos="709"/>
              </w:tabs>
              <w:spacing w:after="0" w:line="240" w:lineRule="auto"/>
              <w:rPr>
                <w:rFonts w:ascii="Arial" w:hAnsi="Arial" w:cs="Arial"/>
                <w:b/>
              </w:rPr>
            </w:pPr>
          </w:p>
        </w:tc>
        <w:tc>
          <w:tcPr>
            <w:tcW w:w="6305" w:type="dxa"/>
          </w:tcPr>
          <w:p w14:paraId="386D5CF7" w14:textId="28627DFB" w:rsidR="007E4583" w:rsidRDefault="007E4583" w:rsidP="0048409B">
            <w:pPr>
              <w:widowControl w:val="0"/>
              <w:tabs>
                <w:tab w:val="left" w:pos="709"/>
              </w:tabs>
              <w:spacing w:after="0" w:line="240" w:lineRule="auto"/>
              <w:jc w:val="both"/>
              <w:rPr>
                <w:rFonts w:ascii="Arial" w:hAnsi="Arial" w:cs="Arial"/>
              </w:rPr>
            </w:pPr>
            <w:r>
              <w:rPr>
                <w:rFonts w:ascii="Arial" w:hAnsi="Arial" w:cs="Arial"/>
              </w:rPr>
              <w:t>the General Data Protection Regulation (Regulation (EU) 2016/679);</w:t>
            </w:r>
          </w:p>
          <w:p w14:paraId="56944C31" w14:textId="6587D95A" w:rsidR="005C37A1" w:rsidRDefault="005C37A1" w:rsidP="0048409B">
            <w:pPr>
              <w:widowControl w:val="0"/>
              <w:tabs>
                <w:tab w:val="left" w:pos="709"/>
              </w:tabs>
              <w:spacing w:after="0" w:line="240" w:lineRule="auto"/>
              <w:jc w:val="both"/>
              <w:rPr>
                <w:rFonts w:ascii="Arial" w:hAnsi="Arial" w:cs="Arial"/>
              </w:rPr>
            </w:pPr>
          </w:p>
        </w:tc>
      </w:tr>
      <w:tr w:rsidR="007E4583" w14:paraId="00C51CEA" w14:textId="77777777" w:rsidTr="007E4583">
        <w:tc>
          <w:tcPr>
            <w:tcW w:w="1939" w:type="dxa"/>
          </w:tcPr>
          <w:p w14:paraId="1C2194AF" w14:textId="77777777" w:rsidR="007E4583" w:rsidRPr="004C234D" w:rsidRDefault="007E4583" w:rsidP="007E4583">
            <w:pPr>
              <w:widowControl w:val="0"/>
              <w:tabs>
                <w:tab w:val="left" w:pos="709"/>
              </w:tabs>
              <w:spacing w:after="0" w:line="240" w:lineRule="auto"/>
              <w:rPr>
                <w:rFonts w:ascii="Arial" w:hAnsi="Arial" w:cs="Arial"/>
                <w:b/>
              </w:rPr>
            </w:pPr>
            <w:r w:rsidRPr="004C234D">
              <w:rPr>
                <w:rFonts w:ascii="Arial" w:hAnsi="Arial" w:cs="Arial"/>
                <w:b/>
              </w:rPr>
              <w:t>"Goods"</w:t>
            </w:r>
          </w:p>
          <w:p w14:paraId="4F51B28C" w14:textId="77777777" w:rsidR="007E4583" w:rsidRPr="004C234D" w:rsidRDefault="007E4583" w:rsidP="007E4583">
            <w:pPr>
              <w:widowControl w:val="0"/>
              <w:tabs>
                <w:tab w:val="left" w:pos="709"/>
              </w:tabs>
              <w:spacing w:after="0" w:line="240" w:lineRule="auto"/>
              <w:rPr>
                <w:rFonts w:ascii="Arial" w:hAnsi="Arial" w:cs="Arial"/>
                <w:b/>
              </w:rPr>
            </w:pPr>
          </w:p>
          <w:p w14:paraId="0C3B8ED0" w14:textId="77777777" w:rsidR="007E4583" w:rsidRPr="004C234D" w:rsidRDefault="007E4583" w:rsidP="007E4583">
            <w:pPr>
              <w:widowControl w:val="0"/>
              <w:tabs>
                <w:tab w:val="left" w:pos="709"/>
              </w:tabs>
              <w:spacing w:after="0" w:line="240" w:lineRule="auto"/>
              <w:rPr>
                <w:rFonts w:ascii="Arial" w:hAnsi="Arial" w:cs="Arial"/>
                <w:b/>
              </w:rPr>
            </w:pPr>
          </w:p>
        </w:tc>
        <w:tc>
          <w:tcPr>
            <w:tcW w:w="6305" w:type="dxa"/>
          </w:tcPr>
          <w:p w14:paraId="63E26EE4" w14:textId="77777777" w:rsidR="007E4583" w:rsidRPr="004C234D" w:rsidRDefault="007E4583" w:rsidP="0048409B">
            <w:pPr>
              <w:widowControl w:val="0"/>
              <w:tabs>
                <w:tab w:val="left" w:pos="709"/>
              </w:tabs>
              <w:spacing w:after="0" w:line="240" w:lineRule="auto"/>
              <w:jc w:val="both"/>
              <w:rPr>
                <w:rFonts w:ascii="Arial" w:hAnsi="Arial" w:cs="Arial"/>
              </w:rPr>
            </w:pPr>
            <w:r w:rsidRPr="004C234D">
              <w:rPr>
                <w:rFonts w:ascii="Arial" w:hAnsi="Arial" w:cs="Arial"/>
              </w:rPr>
              <w:t xml:space="preserve">means the goods to be supplied by the Supplier to the Buyer under the Contract;  </w:t>
            </w:r>
          </w:p>
        </w:tc>
      </w:tr>
      <w:tr w:rsidR="007E4583" w14:paraId="1D60E19D" w14:textId="77777777" w:rsidTr="007E4583">
        <w:tc>
          <w:tcPr>
            <w:tcW w:w="1939" w:type="dxa"/>
          </w:tcPr>
          <w:p w14:paraId="24F2E8B1"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 xml:space="preserve">"Good Industry Practice" </w:t>
            </w:r>
          </w:p>
          <w:p w14:paraId="15D5A42C" w14:textId="77777777" w:rsidR="007E4583" w:rsidRDefault="007E4583" w:rsidP="007E4583">
            <w:pPr>
              <w:widowControl w:val="0"/>
              <w:tabs>
                <w:tab w:val="left" w:pos="709"/>
              </w:tabs>
              <w:spacing w:after="0" w:line="240" w:lineRule="auto"/>
              <w:rPr>
                <w:rFonts w:ascii="Arial" w:hAnsi="Arial" w:cs="Arial"/>
                <w:b/>
              </w:rPr>
            </w:pPr>
          </w:p>
          <w:p w14:paraId="4007F11B" w14:textId="77777777" w:rsidR="007E4583" w:rsidRDefault="007E4583" w:rsidP="007E4583">
            <w:pPr>
              <w:widowControl w:val="0"/>
              <w:tabs>
                <w:tab w:val="left" w:pos="709"/>
              </w:tabs>
              <w:spacing w:after="0" w:line="240" w:lineRule="auto"/>
              <w:rPr>
                <w:rFonts w:ascii="Arial" w:hAnsi="Arial" w:cs="Arial"/>
                <w:b/>
              </w:rPr>
            </w:pPr>
          </w:p>
          <w:p w14:paraId="0BB97516" w14:textId="77777777" w:rsidR="007E4583" w:rsidRDefault="007E4583" w:rsidP="007E4583">
            <w:pPr>
              <w:widowControl w:val="0"/>
              <w:tabs>
                <w:tab w:val="left" w:pos="709"/>
              </w:tabs>
              <w:spacing w:after="0" w:line="240" w:lineRule="auto"/>
              <w:rPr>
                <w:rFonts w:ascii="Arial" w:hAnsi="Arial" w:cs="Arial"/>
                <w:b/>
              </w:rPr>
            </w:pPr>
          </w:p>
          <w:p w14:paraId="64CD87BC"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BDD20B9"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p w14:paraId="2D3D227D" w14:textId="77777777" w:rsidR="005C37A1" w:rsidRDefault="005C37A1" w:rsidP="0048409B">
            <w:pPr>
              <w:widowControl w:val="0"/>
              <w:tabs>
                <w:tab w:val="left" w:pos="709"/>
              </w:tabs>
              <w:spacing w:after="0" w:line="240" w:lineRule="auto"/>
              <w:jc w:val="both"/>
              <w:rPr>
                <w:rFonts w:ascii="Arial" w:hAnsi="Arial" w:cs="Arial"/>
              </w:rPr>
            </w:pPr>
          </w:p>
        </w:tc>
      </w:tr>
      <w:tr w:rsidR="007E4583" w14:paraId="2B04FF3F" w14:textId="77777777" w:rsidTr="007E4583">
        <w:tc>
          <w:tcPr>
            <w:tcW w:w="1939" w:type="dxa"/>
          </w:tcPr>
          <w:p w14:paraId="28BC1376"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"Government Data"</w:t>
            </w:r>
          </w:p>
          <w:p w14:paraId="52435E06" w14:textId="77777777" w:rsidR="007E4583" w:rsidRDefault="007E4583" w:rsidP="007E4583">
            <w:pPr>
              <w:widowControl w:val="0"/>
              <w:tabs>
                <w:tab w:val="left" w:pos="709"/>
              </w:tabs>
              <w:spacing w:after="0" w:line="240" w:lineRule="auto"/>
              <w:rPr>
                <w:rFonts w:ascii="Arial" w:hAnsi="Arial" w:cs="Arial"/>
                <w:b/>
              </w:rPr>
            </w:pPr>
          </w:p>
          <w:p w14:paraId="7D7AE2F1" w14:textId="77777777" w:rsidR="007E4583" w:rsidRDefault="007E4583" w:rsidP="007E4583">
            <w:pPr>
              <w:widowControl w:val="0"/>
              <w:tabs>
                <w:tab w:val="left" w:pos="709"/>
              </w:tabs>
              <w:spacing w:after="0" w:line="240" w:lineRule="auto"/>
              <w:rPr>
                <w:rFonts w:ascii="Arial" w:hAnsi="Arial" w:cs="Arial"/>
                <w:b/>
              </w:rPr>
            </w:pPr>
          </w:p>
          <w:p w14:paraId="6E6144CA" w14:textId="77777777" w:rsidR="007E4583" w:rsidRDefault="007E4583" w:rsidP="007E4583">
            <w:pPr>
              <w:widowControl w:val="0"/>
              <w:tabs>
                <w:tab w:val="left" w:pos="709"/>
              </w:tabs>
              <w:spacing w:after="0" w:line="240" w:lineRule="auto"/>
              <w:rPr>
                <w:rFonts w:ascii="Arial" w:hAnsi="Arial" w:cs="Arial"/>
                <w:b/>
              </w:rPr>
            </w:pPr>
          </w:p>
          <w:p w14:paraId="2498E25C" w14:textId="77777777" w:rsidR="007E4583" w:rsidRDefault="007E4583" w:rsidP="007E4583">
            <w:pPr>
              <w:widowControl w:val="0"/>
              <w:tabs>
                <w:tab w:val="left" w:pos="709"/>
              </w:tabs>
              <w:spacing w:after="0" w:line="240" w:lineRule="auto"/>
              <w:rPr>
                <w:rFonts w:ascii="Arial" w:hAnsi="Arial" w:cs="Arial"/>
                <w:b/>
              </w:rPr>
            </w:pPr>
          </w:p>
          <w:p w14:paraId="1830A955" w14:textId="77777777" w:rsidR="007E4583" w:rsidRDefault="007E4583" w:rsidP="007E4583">
            <w:pPr>
              <w:widowControl w:val="0"/>
              <w:tabs>
                <w:tab w:val="left" w:pos="709"/>
              </w:tabs>
              <w:spacing w:after="0" w:line="240" w:lineRule="auto"/>
              <w:rPr>
                <w:rFonts w:ascii="Arial" w:hAnsi="Arial" w:cs="Arial"/>
                <w:b/>
              </w:rPr>
            </w:pPr>
          </w:p>
          <w:p w14:paraId="1DDCE76A"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EA69690"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a) the data, text, drawings, diagrams, images or sounds (together with any database made up of any of these) which are embodied in any electronic, magnetic, optical or tangible media, including any of the Buyer's confidential information, and which: i) are supplied to the Supplier by or on behalf of the Buyer; or ii) the Supplier is required to generate, process, store or transmit pursuant to the Contract; or b) any Personal Data for which the Buyer is the Data Controller;</w:t>
            </w:r>
          </w:p>
          <w:p w14:paraId="17EAEFFA" w14:textId="77777777" w:rsidR="005C37A1" w:rsidRDefault="005C37A1" w:rsidP="0048409B">
            <w:pPr>
              <w:widowControl w:val="0"/>
              <w:tabs>
                <w:tab w:val="left" w:pos="709"/>
              </w:tabs>
              <w:spacing w:after="0" w:line="240" w:lineRule="auto"/>
              <w:jc w:val="both"/>
              <w:rPr>
                <w:rFonts w:ascii="Arial" w:hAnsi="Arial" w:cs="Arial"/>
              </w:rPr>
            </w:pPr>
          </w:p>
        </w:tc>
      </w:tr>
      <w:tr w:rsidR="007E4583" w14:paraId="5D296D48" w14:textId="77777777" w:rsidTr="007E4583">
        <w:tc>
          <w:tcPr>
            <w:tcW w:w="1939" w:type="dxa"/>
          </w:tcPr>
          <w:p w14:paraId="79C0DAEA"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"Information"</w:t>
            </w:r>
          </w:p>
          <w:p w14:paraId="769B4AB3"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E8DB36F"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has the meaning given under section 84 of the FOIA; </w:t>
            </w:r>
          </w:p>
        </w:tc>
      </w:tr>
      <w:tr w:rsidR="007E4583" w14:paraId="3899CA3F" w14:textId="77777777" w:rsidTr="007E4583">
        <w:tc>
          <w:tcPr>
            <w:tcW w:w="1939" w:type="dxa"/>
          </w:tcPr>
          <w:p w14:paraId="195259B2"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 xml:space="preserve">"Information Commissioner" </w:t>
            </w:r>
          </w:p>
          <w:p w14:paraId="0747C2C8" w14:textId="77777777" w:rsidR="007E4583" w:rsidRDefault="007E4583" w:rsidP="007E4583">
            <w:pPr>
              <w:widowControl w:val="0"/>
              <w:tabs>
                <w:tab w:val="left" w:pos="709"/>
              </w:tabs>
              <w:spacing w:after="0" w:line="240" w:lineRule="auto"/>
              <w:rPr>
                <w:rFonts w:ascii="Arial" w:hAnsi="Arial" w:cs="Arial"/>
                <w:b/>
              </w:rPr>
            </w:pPr>
          </w:p>
          <w:p w14:paraId="67082036"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DC8A23E"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the UK’s independent authority which deals with ensuring information relating to rights in the public interest and data privac</w:t>
            </w:r>
            <w:r w:rsidR="00356E47">
              <w:rPr>
                <w:rFonts w:ascii="Arial" w:hAnsi="Arial" w:cs="Arial"/>
              </w:rPr>
              <w:t>y for individuals is met, while</w:t>
            </w:r>
            <w:r>
              <w:rPr>
                <w:rFonts w:ascii="Arial" w:hAnsi="Arial" w:cs="Arial"/>
              </w:rPr>
              <w:t xml:space="preserve"> promoting openness by public bodies; </w:t>
            </w:r>
          </w:p>
          <w:p w14:paraId="5504EA35" w14:textId="77777777" w:rsidR="005C37A1" w:rsidRDefault="005C37A1" w:rsidP="0048409B">
            <w:pPr>
              <w:widowControl w:val="0"/>
              <w:tabs>
                <w:tab w:val="left" w:pos="709"/>
              </w:tabs>
              <w:spacing w:after="0" w:line="240" w:lineRule="auto"/>
              <w:jc w:val="both"/>
              <w:rPr>
                <w:rFonts w:ascii="Arial" w:hAnsi="Arial" w:cs="Arial"/>
              </w:rPr>
            </w:pPr>
          </w:p>
        </w:tc>
      </w:tr>
      <w:tr w:rsidR="007E4583" w14:paraId="742B6886" w14:textId="77777777" w:rsidTr="007E4583">
        <w:tc>
          <w:tcPr>
            <w:tcW w:w="1939" w:type="dxa"/>
          </w:tcPr>
          <w:p w14:paraId="7EF0A84D"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"Insolvency Event"</w:t>
            </w:r>
          </w:p>
          <w:p w14:paraId="717594DF" w14:textId="77777777" w:rsidR="007E4583" w:rsidRDefault="007E4583" w:rsidP="007E4583">
            <w:pPr>
              <w:widowControl w:val="0"/>
              <w:tabs>
                <w:tab w:val="left" w:pos="709"/>
              </w:tabs>
              <w:spacing w:after="0" w:line="240" w:lineRule="auto"/>
              <w:rPr>
                <w:rFonts w:ascii="Arial" w:hAnsi="Arial" w:cs="Arial"/>
                <w:b/>
              </w:rPr>
            </w:pPr>
          </w:p>
          <w:p w14:paraId="46DD1570" w14:textId="77777777" w:rsidR="007E4583" w:rsidRDefault="007E4583" w:rsidP="007E4583">
            <w:pPr>
              <w:widowControl w:val="0"/>
              <w:tabs>
                <w:tab w:val="left" w:pos="709"/>
              </w:tabs>
              <w:spacing w:after="0" w:line="240" w:lineRule="auto"/>
              <w:rPr>
                <w:rFonts w:ascii="Arial" w:hAnsi="Arial" w:cs="Arial"/>
                <w:b/>
              </w:rPr>
            </w:pPr>
          </w:p>
          <w:p w14:paraId="2A8C4F38" w14:textId="77777777" w:rsidR="007E4583" w:rsidRDefault="007E4583" w:rsidP="007E4583">
            <w:pPr>
              <w:widowControl w:val="0"/>
              <w:tabs>
                <w:tab w:val="left" w:pos="709"/>
              </w:tabs>
              <w:spacing w:after="0" w:line="240" w:lineRule="auto"/>
              <w:rPr>
                <w:rFonts w:ascii="Arial" w:hAnsi="Arial" w:cs="Arial"/>
                <w:b/>
              </w:rPr>
            </w:pPr>
          </w:p>
          <w:p w14:paraId="63C7CF8A" w14:textId="77777777" w:rsidR="007E4583" w:rsidRDefault="007E4583" w:rsidP="007E4583">
            <w:pPr>
              <w:widowControl w:val="0"/>
              <w:tabs>
                <w:tab w:val="left" w:pos="709"/>
              </w:tabs>
              <w:spacing w:after="0" w:line="240" w:lineRule="auto"/>
              <w:rPr>
                <w:rFonts w:ascii="Arial" w:hAnsi="Arial" w:cs="Arial"/>
                <w:b/>
              </w:rPr>
            </w:pPr>
          </w:p>
          <w:p w14:paraId="0371C3D1" w14:textId="77777777" w:rsidR="007E4583" w:rsidRDefault="007E4583" w:rsidP="007E4583">
            <w:pPr>
              <w:widowControl w:val="0"/>
              <w:tabs>
                <w:tab w:val="left" w:pos="709"/>
              </w:tabs>
              <w:spacing w:after="0" w:line="240" w:lineRule="auto"/>
              <w:rPr>
                <w:rFonts w:ascii="Arial" w:hAnsi="Arial" w:cs="Arial"/>
                <w:b/>
              </w:rPr>
            </w:pPr>
          </w:p>
          <w:p w14:paraId="3E71E4DE"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265FE7A"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in respect of a person: a) if that person is insolvent; ii) if an order is made or a resolution is passed for the winding up of the person (other than voluntarily for the purpose of solvent amalgamation or reconstruction); iii) if an administrator or administrative receiver is appointed in respect of the whole or any part of the persons assets or business; iv) if the person makes any composition with its creditors or takes or suffers any similar or analogous action to any of the actions detailed in this definition as a result of debt in any jurisdiction;</w:t>
            </w:r>
          </w:p>
          <w:p w14:paraId="0DE06265" w14:textId="77777777" w:rsidR="005C37A1" w:rsidRDefault="005C37A1" w:rsidP="0048409B">
            <w:pPr>
              <w:widowControl w:val="0"/>
              <w:tabs>
                <w:tab w:val="left" w:pos="709"/>
              </w:tabs>
              <w:spacing w:after="0" w:line="240" w:lineRule="auto"/>
              <w:jc w:val="both"/>
              <w:rPr>
                <w:rFonts w:ascii="Arial" w:hAnsi="Arial" w:cs="Arial"/>
              </w:rPr>
            </w:pPr>
          </w:p>
        </w:tc>
      </w:tr>
      <w:tr w:rsidR="007E4583" w14:paraId="70B65F2A" w14:textId="6685DD4C" w:rsidTr="007E4583">
        <w:tc>
          <w:tcPr>
            <w:tcW w:w="1939" w:type="dxa"/>
          </w:tcPr>
          <w:p w14:paraId="4055C07C" w14:textId="426385E3" w:rsidR="007E4583" w:rsidRDefault="007E4583" w:rsidP="007E4583">
            <w:pPr>
              <w:widowControl w:val="0"/>
              <w:tabs>
                <w:tab w:val="left" w:pos="709"/>
              </w:tabs>
              <w:spacing w:after="0" w:line="240" w:lineRule="atLeast"/>
              <w:rPr>
                <w:rFonts w:ascii="Arial" w:hAnsi="Arial" w:cs="Arial"/>
                <w:b/>
              </w:rPr>
            </w:pPr>
            <w:r>
              <w:rPr>
                <w:rFonts w:ascii="Arial" w:hAnsi="Arial" w:cs="Arial"/>
                <w:b/>
              </w:rPr>
              <w:t xml:space="preserve">"LED" </w:t>
            </w:r>
          </w:p>
          <w:p w14:paraId="34C62CCA" w14:textId="7F142F3A" w:rsidR="007E4583" w:rsidRDefault="007E4583" w:rsidP="007E4583">
            <w:pPr>
              <w:widowControl w:val="0"/>
              <w:tabs>
                <w:tab w:val="left" w:pos="709"/>
              </w:tabs>
              <w:spacing w:after="0" w:line="240" w:lineRule="atLeast"/>
              <w:rPr>
                <w:rFonts w:ascii="Arial" w:hAnsi="Arial" w:cs="Arial"/>
                <w:b/>
              </w:rPr>
            </w:pPr>
          </w:p>
        </w:tc>
        <w:tc>
          <w:tcPr>
            <w:tcW w:w="6305" w:type="dxa"/>
          </w:tcPr>
          <w:p w14:paraId="31B10FC2" w14:textId="695CE4C2" w:rsidR="007E4583" w:rsidRDefault="007E4583" w:rsidP="00FE623B">
            <w:pPr>
              <w:widowControl w:val="0"/>
              <w:tabs>
                <w:tab w:val="left" w:pos="709"/>
              </w:tabs>
              <w:spacing w:after="0" w:line="240" w:lineRule="atLeast"/>
              <w:rPr>
                <w:rFonts w:ascii="Arial" w:hAnsi="Arial" w:cs="Arial"/>
              </w:rPr>
            </w:pPr>
            <w:r>
              <w:rPr>
                <w:rFonts w:ascii="Arial" w:hAnsi="Arial" w:cs="Arial"/>
              </w:rPr>
              <w:t>Law Enforcement Directive (Directive (EU) 2016/680);</w:t>
            </w:r>
          </w:p>
        </w:tc>
      </w:tr>
      <w:tr w:rsidR="00DE215B" w14:paraId="595EBFC7" w14:textId="77777777" w:rsidTr="00DE215B">
        <w:tc>
          <w:tcPr>
            <w:tcW w:w="1939" w:type="dxa"/>
          </w:tcPr>
          <w:p w14:paraId="1F6DB85C" w14:textId="24EA1258" w:rsidR="00DE215B" w:rsidRDefault="00BA3C04" w:rsidP="00DE215B">
            <w:pPr>
              <w:widowControl w:val="0"/>
              <w:tabs>
                <w:tab w:val="left" w:pos="709"/>
              </w:tabs>
              <w:spacing w:after="0" w:line="240" w:lineRule="atLeast"/>
              <w:rPr>
                <w:rFonts w:ascii="Arial" w:hAnsi="Arial" w:cs="Arial"/>
                <w:b/>
              </w:rPr>
            </w:pPr>
            <w:r>
              <w:rPr>
                <w:rFonts w:ascii="Arial" w:hAnsi="Arial" w:cs="Arial"/>
                <w:b/>
              </w:rPr>
              <w:t>“Non Catalogue Item</w:t>
            </w:r>
            <w:r w:rsidR="00DE215B">
              <w:rPr>
                <w:rFonts w:ascii="Arial" w:hAnsi="Arial" w:cs="Arial"/>
                <w:b/>
              </w:rPr>
              <w:t>”</w:t>
            </w:r>
          </w:p>
        </w:tc>
        <w:tc>
          <w:tcPr>
            <w:tcW w:w="6305" w:type="dxa"/>
          </w:tcPr>
          <w:p w14:paraId="4F465CB1" w14:textId="6CFDE891" w:rsidR="00DE215B" w:rsidRDefault="00D93271" w:rsidP="00DE215B">
            <w:pPr>
              <w:widowControl w:val="0"/>
              <w:tabs>
                <w:tab w:val="left" w:pos="709"/>
              </w:tabs>
              <w:spacing w:after="0" w:line="240" w:lineRule="atLeast"/>
              <w:jc w:val="both"/>
              <w:rPr>
                <w:rFonts w:ascii="Arial" w:hAnsi="Arial" w:cs="Arial"/>
              </w:rPr>
            </w:pPr>
            <w:r>
              <w:rPr>
                <w:rFonts w:ascii="Arial" w:hAnsi="Arial" w:cs="Arial"/>
              </w:rPr>
              <w:t>any Deliverable which is not</w:t>
            </w:r>
            <w:r w:rsidR="00C56761">
              <w:rPr>
                <w:rFonts w:ascii="Arial" w:hAnsi="Arial" w:cs="Arial"/>
              </w:rPr>
              <w:t xml:space="preserve"> shown</w:t>
            </w:r>
            <w:r>
              <w:rPr>
                <w:rFonts w:ascii="Arial" w:hAnsi="Arial" w:cs="Arial"/>
              </w:rPr>
              <w:t xml:space="preserve"> in the </w:t>
            </w:r>
            <w:r w:rsidR="00C81110">
              <w:rPr>
                <w:rFonts w:ascii="Arial" w:hAnsi="Arial" w:cs="Arial"/>
              </w:rPr>
              <w:t>[</w:t>
            </w:r>
            <w:r w:rsidRPr="00FE623B">
              <w:rPr>
                <w:rFonts w:ascii="Arial" w:hAnsi="Arial" w:cs="Arial"/>
                <w:highlight w:val="cyan"/>
              </w:rPr>
              <w:t>Print Catalogue</w:t>
            </w:r>
            <w:r w:rsidR="00C81110">
              <w:rPr>
                <w:rFonts w:ascii="Arial" w:hAnsi="Arial" w:cs="Arial"/>
              </w:rPr>
              <w:t>]</w:t>
            </w:r>
            <w:r>
              <w:rPr>
                <w:rFonts w:ascii="Arial" w:hAnsi="Arial" w:cs="Arial"/>
              </w:rPr>
              <w:t>;</w:t>
            </w:r>
          </w:p>
        </w:tc>
      </w:tr>
      <w:tr w:rsidR="007E4583" w14:paraId="448FA81D" w14:textId="77777777" w:rsidTr="007E4583">
        <w:tc>
          <w:tcPr>
            <w:tcW w:w="1939" w:type="dxa"/>
          </w:tcPr>
          <w:p w14:paraId="22F00817" w14:textId="77777777" w:rsidR="007E4583" w:rsidRDefault="007E4583" w:rsidP="007E4583">
            <w:pPr>
              <w:widowControl w:val="0"/>
              <w:tabs>
                <w:tab w:val="left" w:pos="709"/>
              </w:tabs>
              <w:spacing w:after="0" w:line="240" w:lineRule="atLeast"/>
              <w:rPr>
                <w:rFonts w:ascii="Arial" w:hAnsi="Arial" w:cs="Arial"/>
                <w:b/>
              </w:rPr>
            </w:pPr>
            <w:r>
              <w:rPr>
                <w:rFonts w:ascii="Arial" w:hAnsi="Arial" w:cs="Arial"/>
                <w:b/>
              </w:rPr>
              <w:lastRenderedPageBreak/>
              <w:t>"New IPR"</w:t>
            </w:r>
          </w:p>
          <w:p w14:paraId="6D73292D" w14:textId="77777777" w:rsidR="007E4583" w:rsidRDefault="007E4583" w:rsidP="007E4583">
            <w:pPr>
              <w:widowControl w:val="0"/>
              <w:tabs>
                <w:tab w:val="left" w:pos="709"/>
              </w:tabs>
              <w:spacing w:after="0" w:line="240" w:lineRule="atLeast"/>
              <w:rPr>
                <w:rFonts w:ascii="Arial" w:hAnsi="Arial" w:cs="Arial"/>
                <w:b/>
              </w:rPr>
            </w:pPr>
          </w:p>
          <w:p w14:paraId="75FFA6D8" w14:textId="77777777" w:rsidR="007E4583" w:rsidRDefault="007E4583" w:rsidP="007E4583">
            <w:pPr>
              <w:widowControl w:val="0"/>
              <w:tabs>
                <w:tab w:val="left" w:pos="709"/>
              </w:tabs>
              <w:spacing w:after="0" w:line="240" w:lineRule="atLeast"/>
              <w:rPr>
                <w:rFonts w:ascii="Arial" w:hAnsi="Arial" w:cs="Arial"/>
                <w:b/>
              </w:rPr>
            </w:pPr>
          </w:p>
          <w:p w14:paraId="6BB0A447" w14:textId="77777777" w:rsidR="007E4583" w:rsidRDefault="007E4583" w:rsidP="007E4583">
            <w:pPr>
              <w:widowControl w:val="0"/>
              <w:tabs>
                <w:tab w:val="left" w:pos="709"/>
              </w:tabs>
              <w:spacing w:after="0" w:line="240" w:lineRule="atLeast"/>
              <w:rPr>
                <w:rFonts w:ascii="Arial" w:hAnsi="Arial" w:cs="Arial"/>
                <w:b/>
              </w:rPr>
            </w:pPr>
          </w:p>
        </w:tc>
        <w:tc>
          <w:tcPr>
            <w:tcW w:w="6305" w:type="dxa"/>
          </w:tcPr>
          <w:p w14:paraId="729B22B6" w14:textId="77777777" w:rsidR="007E4583" w:rsidRDefault="007E4583" w:rsidP="0048409B">
            <w:pPr>
              <w:widowControl w:val="0"/>
              <w:tabs>
                <w:tab w:val="left" w:pos="709"/>
              </w:tabs>
              <w:spacing w:after="0" w:line="240" w:lineRule="atLeast"/>
              <w:jc w:val="both"/>
              <w:rPr>
                <w:rFonts w:ascii="Arial" w:hAnsi="Arial" w:cs="Arial"/>
              </w:rPr>
            </w:pPr>
            <w:r>
              <w:rPr>
                <w:rFonts w:ascii="Arial" w:hAnsi="Arial" w:cs="Arial"/>
              </w:rPr>
              <w:t>all and intellectual property rights in any materials created or developed by or on behalf of the Supplier pursuant to the Contract but shall not include the Supplier's Existing IPR;</w:t>
            </w:r>
          </w:p>
        </w:tc>
      </w:tr>
      <w:tr w:rsidR="00C53827" w14:paraId="23186C2F" w14:textId="77777777" w:rsidTr="007E4583">
        <w:tc>
          <w:tcPr>
            <w:tcW w:w="1939" w:type="dxa"/>
          </w:tcPr>
          <w:p w14:paraId="56312E16" w14:textId="4411714F" w:rsidR="00C53827" w:rsidRDefault="00C53827" w:rsidP="007E4583">
            <w:pPr>
              <w:widowControl w:val="0"/>
              <w:tabs>
                <w:tab w:val="left" w:pos="709"/>
              </w:tabs>
              <w:spacing w:after="0" w:line="240" w:lineRule="atLeast"/>
              <w:rPr>
                <w:rFonts w:ascii="Arial" w:hAnsi="Arial" w:cs="Arial"/>
                <w:b/>
              </w:rPr>
            </w:pPr>
            <w:r>
              <w:rPr>
                <w:rFonts w:ascii="Arial" w:hAnsi="Arial" w:cs="Arial"/>
                <w:b/>
              </w:rPr>
              <w:t>“Options”</w:t>
            </w:r>
          </w:p>
        </w:tc>
        <w:tc>
          <w:tcPr>
            <w:tcW w:w="6305" w:type="dxa"/>
          </w:tcPr>
          <w:p w14:paraId="3E80CC0B" w14:textId="77777777" w:rsidR="00C53827" w:rsidRDefault="002D30BB" w:rsidP="00BA3C04">
            <w:pPr>
              <w:widowControl w:val="0"/>
              <w:tabs>
                <w:tab w:val="left" w:pos="709"/>
              </w:tabs>
              <w:spacing w:after="0" w:line="240" w:lineRule="atLeast"/>
              <w:jc w:val="both"/>
              <w:rPr>
                <w:rFonts w:ascii="Arial" w:hAnsi="Arial" w:cs="Arial"/>
              </w:rPr>
            </w:pPr>
            <w:r>
              <w:rPr>
                <w:rFonts w:ascii="Arial" w:hAnsi="Arial" w:cs="Arial"/>
              </w:rPr>
              <w:t xml:space="preserve">the options as to the </w:t>
            </w:r>
            <w:r w:rsidR="00BA3C04">
              <w:rPr>
                <w:rFonts w:ascii="Arial" w:hAnsi="Arial" w:cs="Arial"/>
              </w:rPr>
              <w:t>Deliverables</w:t>
            </w:r>
            <w:r>
              <w:rPr>
                <w:rFonts w:ascii="Arial" w:hAnsi="Arial" w:cs="Arial"/>
              </w:rPr>
              <w:t xml:space="preserve"> available to the Buyer as communicated by the Supplier </w:t>
            </w:r>
            <w:r w:rsidR="00C56761">
              <w:rPr>
                <w:rFonts w:ascii="Arial" w:hAnsi="Arial" w:cs="Arial"/>
              </w:rPr>
              <w:t xml:space="preserve">via Print Marketplace </w:t>
            </w:r>
            <w:r w:rsidR="00BA3C04">
              <w:rPr>
                <w:rFonts w:ascii="Arial" w:hAnsi="Arial" w:cs="Arial"/>
              </w:rPr>
              <w:t xml:space="preserve">in response </w:t>
            </w:r>
            <w:r>
              <w:rPr>
                <w:rFonts w:ascii="Arial" w:hAnsi="Arial" w:cs="Arial"/>
              </w:rPr>
              <w:t>to receipt of a Statement of Requirem</w:t>
            </w:r>
            <w:r w:rsidR="007D23E5">
              <w:rPr>
                <w:rFonts w:ascii="Arial" w:hAnsi="Arial" w:cs="Arial"/>
              </w:rPr>
              <w:t>ents;</w:t>
            </w:r>
          </w:p>
          <w:p w14:paraId="37C1DBC2" w14:textId="434B657A" w:rsidR="00B520FA" w:rsidRDefault="00B520FA" w:rsidP="00BA3C04">
            <w:pPr>
              <w:widowControl w:val="0"/>
              <w:tabs>
                <w:tab w:val="left" w:pos="709"/>
              </w:tabs>
              <w:spacing w:after="0" w:line="240" w:lineRule="atLeast"/>
              <w:jc w:val="both"/>
              <w:rPr>
                <w:rFonts w:ascii="Arial" w:hAnsi="Arial" w:cs="Arial"/>
              </w:rPr>
            </w:pPr>
          </w:p>
        </w:tc>
      </w:tr>
      <w:tr w:rsidR="007E4583" w14:paraId="053939F0" w14:textId="77777777" w:rsidTr="007E4583">
        <w:tc>
          <w:tcPr>
            <w:tcW w:w="1939" w:type="dxa"/>
          </w:tcPr>
          <w:p w14:paraId="7AFAFE38" w14:textId="70248314" w:rsidR="007E4583" w:rsidRDefault="007E4583" w:rsidP="007E4583">
            <w:pPr>
              <w:widowControl w:val="0"/>
              <w:tabs>
                <w:tab w:val="left" w:pos="709"/>
              </w:tabs>
              <w:spacing w:after="0" w:line="240" w:lineRule="atLeast"/>
              <w:rPr>
                <w:rFonts w:ascii="Arial" w:hAnsi="Arial" w:cs="Arial"/>
                <w:b/>
              </w:rPr>
            </w:pPr>
            <w:r>
              <w:rPr>
                <w:rFonts w:ascii="Arial" w:hAnsi="Arial" w:cs="Arial"/>
                <w:b/>
              </w:rPr>
              <w:t>"Order"</w:t>
            </w:r>
          </w:p>
          <w:p w14:paraId="09F79E90" w14:textId="77777777" w:rsidR="007E4583" w:rsidRDefault="007E4583" w:rsidP="007E4583">
            <w:pPr>
              <w:widowControl w:val="0"/>
              <w:tabs>
                <w:tab w:val="left" w:pos="709"/>
              </w:tabs>
              <w:spacing w:after="0" w:line="240" w:lineRule="atLeast"/>
              <w:rPr>
                <w:rFonts w:ascii="Arial" w:hAnsi="Arial" w:cs="Arial"/>
                <w:b/>
              </w:rPr>
            </w:pPr>
          </w:p>
          <w:p w14:paraId="7B8AA34C" w14:textId="77777777" w:rsidR="007E4583" w:rsidRDefault="007E4583" w:rsidP="007E4583">
            <w:pPr>
              <w:widowControl w:val="0"/>
              <w:tabs>
                <w:tab w:val="left" w:pos="709"/>
              </w:tabs>
              <w:spacing w:after="0" w:line="240" w:lineRule="atLeast"/>
              <w:rPr>
                <w:rFonts w:ascii="Arial" w:hAnsi="Arial" w:cs="Arial"/>
                <w:b/>
              </w:rPr>
            </w:pPr>
          </w:p>
        </w:tc>
        <w:tc>
          <w:tcPr>
            <w:tcW w:w="6305" w:type="dxa"/>
          </w:tcPr>
          <w:p w14:paraId="10A7822A" w14:textId="46DC8185" w:rsidR="007E4583" w:rsidRDefault="00250E9D" w:rsidP="002A2269">
            <w:pPr>
              <w:widowControl w:val="0"/>
              <w:tabs>
                <w:tab w:val="left" w:pos="709"/>
              </w:tabs>
              <w:spacing w:after="0" w:line="240" w:lineRule="atLeast"/>
              <w:jc w:val="both"/>
              <w:rPr>
                <w:rFonts w:ascii="Arial" w:hAnsi="Arial" w:cs="Arial"/>
              </w:rPr>
            </w:pPr>
            <w:r>
              <w:rPr>
                <w:rFonts w:ascii="Arial" w:hAnsi="Arial" w:cs="Arial"/>
              </w:rPr>
              <w:t>an</w:t>
            </w:r>
            <w:r w:rsidR="007E4583">
              <w:rPr>
                <w:rFonts w:ascii="Arial" w:hAnsi="Arial" w:cs="Arial"/>
              </w:rPr>
              <w:t xml:space="preserve"> </w:t>
            </w:r>
            <w:r w:rsidR="005C37A1">
              <w:rPr>
                <w:rFonts w:ascii="Arial" w:hAnsi="Arial" w:cs="Arial"/>
              </w:rPr>
              <w:t xml:space="preserve">order </w:t>
            </w:r>
            <w:r>
              <w:rPr>
                <w:rFonts w:ascii="Arial" w:hAnsi="Arial" w:cs="Arial"/>
              </w:rPr>
              <w:t>for Deliverables submitted</w:t>
            </w:r>
            <w:r w:rsidR="005C37A1">
              <w:rPr>
                <w:rFonts w:ascii="Arial" w:hAnsi="Arial" w:cs="Arial"/>
              </w:rPr>
              <w:t xml:space="preserve"> by the Buyer </w:t>
            </w:r>
            <w:r>
              <w:rPr>
                <w:rFonts w:ascii="Arial" w:hAnsi="Arial" w:cs="Arial"/>
              </w:rPr>
              <w:t>through</w:t>
            </w:r>
            <w:r w:rsidR="005C37A1">
              <w:rPr>
                <w:rFonts w:ascii="Arial" w:hAnsi="Arial" w:cs="Arial"/>
              </w:rPr>
              <w:t xml:space="preserve"> </w:t>
            </w:r>
            <w:r w:rsidR="009779F5" w:rsidRPr="009779F5">
              <w:rPr>
                <w:rFonts w:ascii="Arial" w:hAnsi="Arial" w:cs="Arial"/>
              </w:rPr>
              <w:t>Print Marketplace</w:t>
            </w:r>
            <w:r w:rsidR="007E4583">
              <w:rPr>
                <w:rFonts w:ascii="Arial" w:hAnsi="Arial" w:cs="Arial"/>
              </w:rPr>
              <w:t>;</w:t>
            </w:r>
          </w:p>
        </w:tc>
      </w:tr>
      <w:tr w:rsidR="007E4583" w14:paraId="79722371" w14:textId="77777777" w:rsidTr="007E4583">
        <w:tc>
          <w:tcPr>
            <w:tcW w:w="1939" w:type="dxa"/>
          </w:tcPr>
          <w:p w14:paraId="7F7053E5"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"Party"</w:t>
            </w:r>
          </w:p>
          <w:p w14:paraId="134F82BD" w14:textId="77777777" w:rsidR="007E4583" w:rsidRDefault="007E4583" w:rsidP="007E4583">
            <w:pPr>
              <w:widowControl w:val="0"/>
              <w:tabs>
                <w:tab w:val="left" w:pos="709"/>
              </w:tabs>
              <w:spacing w:after="0" w:line="240" w:lineRule="auto"/>
              <w:rPr>
                <w:rFonts w:ascii="Arial" w:hAnsi="Arial" w:cs="Arial"/>
                <w:b/>
              </w:rPr>
            </w:pPr>
          </w:p>
          <w:p w14:paraId="6C573A97"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696F99F4"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the Supplier or the Buyer (as appropriate) and "Parties" shall mean both of them; </w:t>
            </w:r>
          </w:p>
        </w:tc>
      </w:tr>
      <w:tr w:rsidR="00D93271" w14:paraId="6FA14271" w14:textId="77777777" w:rsidTr="007E4583">
        <w:tc>
          <w:tcPr>
            <w:tcW w:w="1939" w:type="dxa"/>
          </w:tcPr>
          <w:p w14:paraId="7640D9C6" w14:textId="04ADDC4D" w:rsidR="00D93271" w:rsidRDefault="00D90BC6" w:rsidP="007E4583">
            <w:pPr>
              <w:widowControl w:val="0"/>
              <w:tabs>
                <w:tab w:val="left" w:pos="709"/>
              </w:tabs>
              <w:spacing w:after="0" w:line="240" w:lineRule="auto"/>
              <w:rPr>
                <w:rFonts w:ascii="Arial" w:hAnsi="Arial" w:cs="Arial"/>
                <w:b/>
              </w:rPr>
            </w:pPr>
            <w:r>
              <w:rPr>
                <w:rFonts w:ascii="Arial" w:hAnsi="Arial" w:cs="Arial"/>
                <w:b/>
              </w:rPr>
              <w:t>[</w:t>
            </w:r>
            <w:r w:rsidR="00D93271">
              <w:rPr>
                <w:rFonts w:ascii="Arial" w:hAnsi="Arial" w:cs="Arial"/>
                <w:b/>
              </w:rPr>
              <w:t>“</w:t>
            </w:r>
            <w:r w:rsidR="00D93271" w:rsidRPr="00D90BC6">
              <w:rPr>
                <w:rFonts w:ascii="Arial" w:hAnsi="Arial" w:cs="Arial"/>
                <w:b/>
                <w:highlight w:val="cyan"/>
              </w:rPr>
              <w:t>Print Catalogue</w:t>
            </w:r>
            <w:r w:rsidR="00D93271">
              <w:rPr>
                <w:rFonts w:ascii="Arial" w:hAnsi="Arial" w:cs="Arial"/>
                <w:b/>
              </w:rPr>
              <w:t>”</w:t>
            </w:r>
            <w:r>
              <w:rPr>
                <w:rFonts w:ascii="Arial" w:hAnsi="Arial" w:cs="Arial"/>
                <w:b/>
              </w:rPr>
              <w:t>]</w:t>
            </w:r>
          </w:p>
        </w:tc>
        <w:tc>
          <w:tcPr>
            <w:tcW w:w="6305" w:type="dxa"/>
          </w:tcPr>
          <w:p w14:paraId="1EC47DFE" w14:textId="77777777" w:rsidR="00D93271" w:rsidRDefault="007801C1" w:rsidP="0048409B">
            <w:pPr>
              <w:widowControl w:val="0"/>
              <w:tabs>
                <w:tab w:val="left" w:pos="709"/>
              </w:tabs>
              <w:spacing w:after="0" w:line="240" w:lineRule="auto"/>
              <w:jc w:val="both"/>
              <w:rPr>
                <w:rFonts w:ascii="Arial" w:hAnsi="Arial" w:cs="Arial"/>
                <w:b/>
              </w:rPr>
            </w:pPr>
            <w:r w:rsidRPr="00D90BC6">
              <w:rPr>
                <w:rFonts w:ascii="Arial" w:hAnsi="Arial" w:cs="Arial"/>
              </w:rPr>
              <w:t>an area of Print Marketplace accessible to Authorised Users setting out the Catalogue Items</w:t>
            </w:r>
            <w:r>
              <w:rPr>
                <w:rFonts w:ascii="Arial" w:hAnsi="Arial" w:cs="Arial"/>
                <w:b/>
              </w:rPr>
              <w:t>;[</w:t>
            </w:r>
            <w:r>
              <w:rPr>
                <w:rFonts w:ascii="Arial" w:hAnsi="Arial" w:cs="Arial"/>
                <w:b/>
                <w:i/>
                <w:highlight w:val="cyan"/>
              </w:rPr>
              <w:t xml:space="preserve">Terminology may need </w:t>
            </w:r>
            <w:r w:rsidRPr="009A464A">
              <w:rPr>
                <w:rFonts w:ascii="Arial" w:hAnsi="Arial" w:cs="Arial"/>
                <w:b/>
                <w:i/>
                <w:highlight w:val="cyan"/>
              </w:rPr>
              <w:t>to be updated in accordance with Supplier solution</w:t>
            </w:r>
            <w:r w:rsidR="00585E23">
              <w:rPr>
                <w:rFonts w:ascii="Arial" w:hAnsi="Arial" w:cs="Arial"/>
                <w:b/>
              </w:rPr>
              <w:t>]</w:t>
            </w:r>
          </w:p>
          <w:p w14:paraId="30EF83D5" w14:textId="2BB01FE6" w:rsidR="00B520FA" w:rsidRPr="002A2269" w:rsidRDefault="00B520FA" w:rsidP="0048409B">
            <w:pPr>
              <w:widowControl w:val="0"/>
              <w:tabs>
                <w:tab w:val="left" w:pos="709"/>
              </w:tabs>
              <w:spacing w:after="0" w:line="240" w:lineRule="auto"/>
              <w:jc w:val="both"/>
              <w:rPr>
                <w:rFonts w:ascii="Arial" w:hAnsi="Arial" w:cs="Arial"/>
                <w:b/>
              </w:rPr>
            </w:pPr>
          </w:p>
        </w:tc>
      </w:tr>
      <w:tr w:rsidR="00AA005F" w14:paraId="4801C2AF" w14:textId="77777777" w:rsidTr="007E4583">
        <w:tc>
          <w:tcPr>
            <w:tcW w:w="1939" w:type="dxa"/>
          </w:tcPr>
          <w:p w14:paraId="187ECE82" w14:textId="77777777" w:rsidR="00AA005F" w:rsidRDefault="00AA005F" w:rsidP="007E4583">
            <w:pPr>
              <w:widowControl w:val="0"/>
              <w:tabs>
                <w:tab w:val="left" w:pos="709"/>
              </w:tabs>
              <w:spacing w:after="0" w:line="240" w:lineRule="auto"/>
              <w:rPr>
                <w:rFonts w:ascii="Arial" w:hAnsi="Arial" w:cs="Arial"/>
                <w:b/>
              </w:rPr>
            </w:pPr>
            <w:r>
              <w:rPr>
                <w:rFonts w:ascii="Arial" w:hAnsi="Arial" w:cs="Arial"/>
                <w:b/>
              </w:rPr>
              <w:t>“Print Marketplace”</w:t>
            </w:r>
          </w:p>
        </w:tc>
        <w:tc>
          <w:tcPr>
            <w:tcW w:w="6305" w:type="dxa"/>
          </w:tcPr>
          <w:p w14:paraId="7F260A8C" w14:textId="77777777" w:rsidR="00AA005F" w:rsidRDefault="00AA005F" w:rsidP="0081325B">
            <w:pPr>
              <w:widowControl w:val="0"/>
              <w:tabs>
                <w:tab w:val="left" w:pos="709"/>
              </w:tabs>
              <w:spacing w:after="0" w:line="240" w:lineRule="auto"/>
              <w:jc w:val="both"/>
              <w:rPr>
                <w:rFonts w:ascii="Arial" w:hAnsi="Arial" w:cs="Arial"/>
              </w:rPr>
            </w:pPr>
            <w:r>
              <w:rPr>
                <w:rFonts w:ascii="Arial" w:hAnsi="Arial" w:cs="Arial"/>
              </w:rPr>
              <w:t>the online service for ordering printed materials and other associated goods and services</w:t>
            </w:r>
            <w:r w:rsidR="0081325B">
              <w:rPr>
                <w:rFonts w:ascii="Arial" w:hAnsi="Arial" w:cs="Arial"/>
              </w:rPr>
              <w:t xml:space="preserve"> operated by the </w:t>
            </w:r>
            <w:r>
              <w:rPr>
                <w:rFonts w:ascii="Arial" w:hAnsi="Arial" w:cs="Arial"/>
              </w:rPr>
              <w:t>Supplier</w:t>
            </w:r>
            <w:r w:rsidR="00D90BC6">
              <w:rPr>
                <w:rFonts w:ascii="Arial" w:hAnsi="Arial" w:cs="Arial"/>
              </w:rPr>
              <w:t xml:space="preserve"> by means of a portal;</w:t>
            </w:r>
          </w:p>
          <w:p w14:paraId="53C5029A" w14:textId="1C36D8C0" w:rsidR="00B520FA" w:rsidRDefault="00B520FA" w:rsidP="0081325B">
            <w:pPr>
              <w:widowControl w:val="0"/>
              <w:tabs>
                <w:tab w:val="left" w:pos="709"/>
              </w:tabs>
              <w:spacing w:after="0" w:line="240" w:lineRule="auto"/>
              <w:jc w:val="both"/>
              <w:rPr>
                <w:rFonts w:ascii="Arial" w:hAnsi="Arial" w:cs="Arial"/>
              </w:rPr>
            </w:pPr>
          </w:p>
        </w:tc>
      </w:tr>
      <w:tr w:rsidR="006857D7" w14:paraId="5FFA0351" w14:textId="77777777" w:rsidTr="007E4583">
        <w:tc>
          <w:tcPr>
            <w:tcW w:w="1939" w:type="dxa"/>
          </w:tcPr>
          <w:p w14:paraId="06968D44" w14:textId="77777777" w:rsidR="006857D7" w:rsidRDefault="006857D7" w:rsidP="007E4583">
            <w:pPr>
              <w:widowControl w:val="0"/>
              <w:tabs>
                <w:tab w:val="left" w:pos="709"/>
              </w:tabs>
              <w:spacing w:after="0" w:line="240" w:lineRule="auto"/>
              <w:rPr>
                <w:rFonts w:ascii="Arial" w:hAnsi="Arial" w:cs="Arial"/>
                <w:b/>
              </w:rPr>
            </w:pPr>
            <w:r>
              <w:rPr>
                <w:rFonts w:ascii="Arial" w:hAnsi="Arial" w:cs="Arial"/>
                <w:b/>
              </w:rPr>
              <w:t>“Print Supplier”</w:t>
            </w:r>
          </w:p>
        </w:tc>
        <w:tc>
          <w:tcPr>
            <w:tcW w:w="6305" w:type="dxa"/>
          </w:tcPr>
          <w:p w14:paraId="2E552D66" w14:textId="77777777" w:rsidR="006857D7" w:rsidRDefault="006857D7" w:rsidP="002A2269">
            <w:pPr>
              <w:widowControl w:val="0"/>
              <w:tabs>
                <w:tab w:val="left" w:pos="709"/>
              </w:tabs>
              <w:spacing w:after="0" w:line="240" w:lineRule="auto"/>
              <w:jc w:val="both"/>
              <w:rPr>
                <w:rFonts w:ascii="Arial" w:hAnsi="Arial" w:cs="Arial"/>
              </w:rPr>
            </w:pPr>
            <w:r>
              <w:rPr>
                <w:rFonts w:ascii="Arial" w:hAnsi="Arial" w:cs="Arial"/>
              </w:rPr>
              <w:t>the Supplier or an</w:t>
            </w:r>
            <w:r w:rsidR="00B36947">
              <w:rPr>
                <w:rFonts w:ascii="Arial" w:hAnsi="Arial" w:cs="Arial"/>
              </w:rPr>
              <w:t>y</w:t>
            </w:r>
            <w:r>
              <w:rPr>
                <w:rFonts w:ascii="Arial" w:hAnsi="Arial" w:cs="Arial"/>
              </w:rPr>
              <w:t xml:space="preserve"> entity</w:t>
            </w:r>
            <w:r w:rsidR="000E32DD">
              <w:rPr>
                <w:rFonts w:ascii="Arial" w:hAnsi="Arial" w:cs="Arial"/>
              </w:rPr>
              <w:t>, as chosen by the Buyer,</w:t>
            </w:r>
            <w:r>
              <w:rPr>
                <w:rFonts w:ascii="Arial" w:hAnsi="Arial" w:cs="Arial"/>
              </w:rPr>
              <w:t xml:space="preserve"> to whom the Supplier may subcontract provision of the Deliverables under the Contract; </w:t>
            </w:r>
          </w:p>
          <w:p w14:paraId="58B62D70" w14:textId="55A8230B" w:rsidR="00B520FA" w:rsidRPr="006857D7" w:rsidRDefault="00B520FA" w:rsidP="002A2269">
            <w:pPr>
              <w:widowControl w:val="0"/>
              <w:tabs>
                <w:tab w:val="left" w:pos="709"/>
              </w:tabs>
              <w:spacing w:after="0" w:line="240" w:lineRule="auto"/>
              <w:jc w:val="both"/>
              <w:rPr>
                <w:rFonts w:ascii="Arial" w:hAnsi="Arial" w:cs="Arial"/>
                <w:b/>
              </w:rPr>
            </w:pPr>
          </w:p>
        </w:tc>
      </w:tr>
      <w:tr w:rsidR="00742810" w14:paraId="1D55774A" w14:textId="77777777" w:rsidTr="007E4583">
        <w:tc>
          <w:tcPr>
            <w:tcW w:w="1939" w:type="dxa"/>
          </w:tcPr>
          <w:p w14:paraId="155E2E45" w14:textId="77777777" w:rsidR="00742810" w:rsidRDefault="00742810" w:rsidP="007E4583">
            <w:pPr>
              <w:widowControl w:val="0"/>
              <w:tabs>
                <w:tab w:val="left" w:pos="709"/>
              </w:tabs>
              <w:spacing w:after="0" w:line="240" w:lineRule="auto"/>
              <w:rPr>
                <w:rFonts w:ascii="Arial" w:hAnsi="Arial" w:cs="Arial"/>
                <w:b/>
              </w:rPr>
            </w:pPr>
            <w:r>
              <w:rPr>
                <w:rFonts w:ascii="Arial" w:hAnsi="Arial" w:cs="Arial"/>
                <w:b/>
              </w:rPr>
              <w:t>"Processor"</w:t>
            </w:r>
          </w:p>
          <w:p w14:paraId="5921B97F" w14:textId="77777777" w:rsidR="00742810" w:rsidRDefault="00742810" w:rsidP="007E4583">
            <w:pPr>
              <w:widowControl w:val="0"/>
              <w:tabs>
                <w:tab w:val="left" w:pos="709"/>
              </w:tabs>
              <w:spacing w:after="0" w:line="240" w:lineRule="auto"/>
              <w:rPr>
                <w:rFonts w:ascii="Arial" w:hAnsi="Arial" w:cs="Arial"/>
                <w:b/>
              </w:rPr>
            </w:pPr>
          </w:p>
        </w:tc>
        <w:tc>
          <w:tcPr>
            <w:tcW w:w="6305" w:type="dxa"/>
          </w:tcPr>
          <w:p w14:paraId="6690D585" w14:textId="77777777" w:rsidR="00742810" w:rsidRDefault="00742810" w:rsidP="0048409B">
            <w:pPr>
              <w:widowControl w:val="0"/>
              <w:tabs>
                <w:tab w:val="left" w:pos="709"/>
              </w:tabs>
              <w:spacing w:after="0" w:line="240" w:lineRule="auto"/>
              <w:jc w:val="both"/>
              <w:rPr>
                <w:rFonts w:ascii="Arial" w:hAnsi="Arial" w:cs="Arial"/>
              </w:rPr>
            </w:pPr>
            <w:r>
              <w:rPr>
                <w:rFonts w:ascii="Arial" w:hAnsi="Arial" w:cs="Arial"/>
              </w:rPr>
              <w:t>has the meaning given to it in the GDPR and “</w:t>
            </w:r>
            <w:r>
              <w:rPr>
                <w:rFonts w:ascii="Arial" w:hAnsi="Arial" w:cs="Arial"/>
                <w:b/>
              </w:rPr>
              <w:t>Process</w:t>
            </w:r>
            <w:r>
              <w:rPr>
                <w:rFonts w:ascii="Arial" w:hAnsi="Arial" w:cs="Arial"/>
              </w:rPr>
              <w:t>”, “</w:t>
            </w:r>
            <w:r>
              <w:rPr>
                <w:rFonts w:ascii="Arial" w:hAnsi="Arial" w:cs="Arial"/>
                <w:b/>
              </w:rPr>
              <w:t>Processing</w:t>
            </w:r>
            <w:r>
              <w:rPr>
                <w:rFonts w:ascii="Arial" w:hAnsi="Arial" w:cs="Arial"/>
              </w:rPr>
              <w:t>” and “</w:t>
            </w:r>
            <w:r>
              <w:rPr>
                <w:rFonts w:ascii="Arial" w:hAnsi="Arial" w:cs="Arial"/>
                <w:b/>
              </w:rPr>
              <w:t>Processed</w:t>
            </w:r>
            <w:r>
              <w:rPr>
                <w:rFonts w:ascii="Arial" w:hAnsi="Arial" w:cs="Arial"/>
              </w:rPr>
              <w:t>” shall be defined accordingly;</w:t>
            </w:r>
          </w:p>
          <w:p w14:paraId="7DD63252" w14:textId="26214CED" w:rsidR="00B520FA" w:rsidRDefault="00B520FA" w:rsidP="0048409B">
            <w:pPr>
              <w:widowControl w:val="0"/>
              <w:tabs>
                <w:tab w:val="left" w:pos="709"/>
              </w:tabs>
              <w:spacing w:after="0" w:line="240" w:lineRule="auto"/>
              <w:jc w:val="both"/>
              <w:rPr>
                <w:rFonts w:ascii="Arial" w:hAnsi="Arial" w:cs="Arial"/>
              </w:rPr>
            </w:pPr>
          </w:p>
        </w:tc>
      </w:tr>
      <w:tr w:rsidR="007E4583" w14:paraId="69686A9B" w14:textId="77777777" w:rsidTr="007E4583">
        <w:tc>
          <w:tcPr>
            <w:tcW w:w="1939" w:type="dxa"/>
          </w:tcPr>
          <w:p w14:paraId="3CC63AC0"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"Purchase Order Number"</w:t>
            </w:r>
          </w:p>
          <w:p w14:paraId="1BC8B902"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7E6E52B8" w14:textId="10A3F844" w:rsidR="007E4583" w:rsidRDefault="000E32DD" w:rsidP="002A2269">
            <w:pPr>
              <w:widowControl w:val="0"/>
              <w:tabs>
                <w:tab w:val="left" w:pos="709"/>
              </w:tabs>
              <w:spacing w:after="0" w:line="240" w:lineRule="auto"/>
              <w:jc w:val="both"/>
              <w:rPr>
                <w:rFonts w:ascii="Arial" w:hAnsi="Arial" w:cs="Arial"/>
              </w:rPr>
            </w:pPr>
            <w:r>
              <w:rPr>
                <w:rFonts w:ascii="Arial" w:hAnsi="Arial" w:cs="Arial"/>
              </w:rPr>
              <w:t>a</w:t>
            </w:r>
            <w:r w:rsidR="007E4583">
              <w:rPr>
                <w:rFonts w:ascii="Arial" w:hAnsi="Arial" w:cs="Arial"/>
              </w:rPr>
              <w:t xml:space="preserve"> unique </w:t>
            </w:r>
            <w:r w:rsidR="00710EE6">
              <w:rPr>
                <w:rFonts w:ascii="Arial" w:hAnsi="Arial" w:cs="Arial"/>
              </w:rPr>
              <w:t xml:space="preserve">reference </w:t>
            </w:r>
            <w:r w:rsidR="007E4583">
              <w:rPr>
                <w:rFonts w:ascii="Arial" w:hAnsi="Arial" w:cs="Arial"/>
              </w:rPr>
              <w:t>number</w:t>
            </w:r>
            <w:r w:rsidR="004036E8">
              <w:rPr>
                <w:rFonts w:ascii="Arial" w:hAnsi="Arial" w:cs="Arial"/>
              </w:rPr>
              <w:t xml:space="preserve"> generated </w:t>
            </w:r>
            <w:r w:rsidR="00710EE6">
              <w:rPr>
                <w:rFonts w:ascii="Arial" w:hAnsi="Arial" w:cs="Arial"/>
              </w:rPr>
              <w:t xml:space="preserve">by the Buyer </w:t>
            </w:r>
            <w:r w:rsidR="007E4583">
              <w:rPr>
                <w:rFonts w:ascii="Arial" w:hAnsi="Arial" w:cs="Arial"/>
              </w:rPr>
              <w:t xml:space="preserve">relating to </w:t>
            </w:r>
            <w:r w:rsidR="00710EE6">
              <w:rPr>
                <w:rFonts w:ascii="Arial" w:hAnsi="Arial" w:cs="Arial"/>
              </w:rPr>
              <w:t>its</w:t>
            </w:r>
            <w:r w:rsidR="007E4583">
              <w:rPr>
                <w:rFonts w:ascii="Arial" w:hAnsi="Arial" w:cs="Arial"/>
              </w:rPr>
              <w:t xml:space="preserve"> order for </w:t>
            </w:r>
            <w:r w:rsidR="00710EE6">
              <w:rPr>
                <w:rFonts w:ascii="Arial" w:hAnsi="Arial" w:cs="Arial"/>
              </w:rPr>
              <w:t>Deliverables</w:t>
            </w:r>
            <w:r w:rsidR="007E4583">
              <w:rPr>
                <w:rFonts w:ascii="Arial" w:hAnsi="Arial" w:cs="Arial"/>
              </w:rPr>
              <w:t xml:space="preserve">; </w:t>
            </w:r>
          </w:p>
        </w:tc>
      </w:tr>
      <w:tr w:rsidR="007E4583" w14:paraId="2F85BA60" w14:textId="77777777" w:rsidTr="007E4583">
        <w:tc>
          <w:tcPr>
            <w:tcW w:w="1939" w:type="dxa"/>
          </w:tcPr>
          <w:p w14:paraId="65CEAF9F"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"Regulations"</w:t>
            </w:r>
          </w:p>
          <w:p w14:paraId="03C1218A"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23305F49" w14:textId="6F268008" w:rsidR="007E4583" w:rsidRDefault="007E4583" w:rsidP="0048409B">
            <w:pPr>
              <w:widowControl w:val="0"/>
              <w:tabs>
                <w:tab w:val="left" w:pos="709"/>
              </w:tabs>
              <w:spacing w:after="0" w:line="240" w:lineRule="auto"/>
              <w:jc w:val="both"/>
              <w:rPr>
                <w:rFonts w:ascii="Arial" w:hAnsi="Arial" w:cs="Arial"/>
              </w:rPr>
            </w:pPr>
            <w:r>
              <w:rPr>
                <w:rFonts w:ascii="Arial" w:hAnsi="Arial" w:cs="Arial"/>
              </w:rPr>
              <w:t>the Public Contracts Regulations 2015;</w:t>
            </w:r>
          </w:p>
          <w:p w14:paraId="11C4372F" w14:textId="77777777" w:rsidR="00760585" w:rsidRDefault="00760585" w:rsidP="0048409B">
            <w:pPr>
              <w:widowControl w:val="0"/>
              <w:tabs>
                <w:tab w:val="left" w:pos="709"/>
              </w:tabs>
              <w:spacing w:after="0" w:line="240" w:lineRule="auto"/>
              <w:jc w:val="both"/>
              <w:rPr>
                <w:rFonts w:ascii="Arial" w:hAnsi="Arial" w:cs="Arial"/>
              </w:rPr>
            </w:pPr>
          </w:p>
        </w:tc>
      </w:tr>
      <w:tr w:rsidR="007E4583" w14:paraId="17A728AA" w14:textId="77777777" w:rsidTr="007E4583">
        <w:tc>
          <w:tcPr>
            <w:tcW w:w="1939" w:type="dxa"/>
          </w:tcPr>
          <w:p w14:paraId="384BC679"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"Request for Information"</w:t>
            </w:r>
          </w:p>
          <w:p w14:paraId="4E09E261" w14:textId="77777777" w:rsidR="007E4583" w:rsidRDefault="007E4583" w:rsidP="007E4583">
            <w:pPr>
              <w:widowControl w:val="0"/>
              <w:tabs>
                <w:tab w:val="left" w:pos="709"/>
              </w:tabs>
              <w:spacing w:after="0" w:line="240" w:lineRule="auto"/>
              <w:rPr>
                <w:rFonts w:ascii="Arial" w:hAnsi="Arial" w:cs="Arial"/>
                <w:b/>
              </w:rPr>
            </w:pPr>
          </w:p>
          <w:p w14:paraId="6C3E7595"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331C6DF"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has the meaning set out in the FOIA or the Environmental Information Regulations 2004 as relevant (where the meaning set out for the term "request" shall apply); </w:t>
            </w:r>
          </w:p>
        </w:tc>
      </w:tr>
      <w:tr w:rsidR="007E4583" w14:paraId="416B70DA" w14:textId="77777777" w:rsidTr="007E4583">
        <w:tc>
          <w:tcPr>
            <w:tcW w:w="1939" w:type="dxa"/>
          </w:tcPr>
          <w:p w14:paraId="02CFB876" w14:textId="77777777" w:rsidR="007E4583" w:rsidRDefault="007E4583" w:rsidP="007E4583">
            <w:pPr>
              <w:widowControl w:val="0"/>
              <w:tabs>
                <w:tab w:val="left" w:pos="709"/>
              </w:tabs>
              <w:spacing w:after="0" w:line="240" w:lineRule="atLeast"/>
              <w:rPr>
                <w:rFonts w:ascii="Arial" w:hAnsi="Arial" w:cs="Arial"/>
                <w:b/>
              </w:rPr>
            </w:pPr>
            <w:r>
              <w:rPr>
                <w:rFonts w:ascii="Arial" w:hAnsi="Arial" w:cs="Arial"/>
                <w:b/>
              </w:rPr>
              <w:t>"Services"</w:t>
            </w:r>
          </w:p>
          <w:p w14:paraId="75E42AE8" w14:textId="77777777" w:rsidR="007E4583" w:rsidRDefault="007E4583" w:rsidP="007E4583">
            <w:pPr>
              <w:widowControl w:val="0"/>
              <w:tabs>
                <w:tab w:val="left" w:pos="709"/>
              </w:tabs>
              <w:spacing w:after="0" w:line="240" w:lineRule="atLeast"/>
              <w:rPr>
                <w:rFonts w:ascii="Arial" w:hAnsi="Arial" w:cs="Arial"/>
                <w:b/>
              </w:rPr>
            </w:pPr>
          </w:p>
          <w:p w14:paraId="4D4EEE49" w14:textId="77777777" w:rsidR="007E4583" w:rsidRDefault="007E4583" w:rsidP="007E4583">
            <w:pPr>
              <w:widowControl w:val="0"/>
              <w:tabs>
                <w:tab w:val="left" w:pos="709"/>
              </w:tabs>
              <w:spacing w:after="0" w:line="240" w:lineRule="atLeast"/>
              <w:rPr>
                <w:rFonts w:ascii="Arial" w:hAnsi="Arial" w:cs="Arial"/>
                <w:b/>
              </w:rPr>
            </w:pPr>
          </w:p>
        </w:tc>
        <w:tc>
          <w:tcPr>
            <w:tcW w:w="6305" w:type="dxa"/>
          </w:tcPr>
          <w:p w14:paraId="68183591" w14:textId="4B24E147" w:rsidR="007E4583" w:rsidRDefault="007E4583" w:rsidP="0048409B">
            <w:pPr>
              <w:widowControl w:val="0"/>
              <w:tabs>
                <w:tab w:val="left" w:pos="709"/>
              </w:tabs>
              <w:spacing w:after="0" w:line="240" w:lineRule="atLeast"/>
              <w:jc w:val="both"/>
              <w:rPr>
                <w:rFonts w:ascii="Arial" w:hAnsi="Arial" w:cs="Arial"/>
              </w:rPr>
            </w:pPr>
            <w:r>
              <w:rPr>
                <w:rFonts w:ascii="Arial" w:hAnsi="Arial" w:cs="Arial"/>
              </w:rPr>
              <w:t>the services</w:t>
            </w:r>
            <w:r w:rsidR="009779F5">
              <w:rPr>
                <w:rFonts w:ascii="Arial" w:hAnsi="Arial" w:cs="Arial"/>
              </w:rPr>
              <w:t>, if any,</w:t>
            </w:r>
            <w:r>
              <w:rPr>
                <w:rFonts w:ascii="Arial" w:hAnsi="Arial" w:cs="Arial"/>
              </w:rPr>
              <w:t xml:space="preserve"> to be supplied by the Supplier to the Buyer under the Contract</w:t>
            </w:r>
            <w:r w:rsidR="00CA35F2">
              <w:rPr>
                <w:rFonts w:ascii="Arial" w:hAnsi="Arial" w:cs="Arial"/>
              </w:rPr>
              <w:t xml:space="preserve"> as </w:t>
            </w:r>
            <w:r w:rsidR="00585E23">
              <w:rPr>
                <w:rFonts w:ascii="Arial" w:hAnsi="Arial" w:cs="Arial"/>
              </w:rPr>
              <w:t>requested in an Order</w:t>
            </w:r>
            <w:r w:rsidR="00EA0C9B">
              <w:rPr>
                <w:rFonts w:ascii="Arial" w:hAnsi="Arial" w:cs="Arial"/>
              </w:rPr>
              <w:t xml:space="preserve">; </w:t>
            </w:r>
          </w:p>
          <w:p w14:paraId="03CBEDB8" w14:textId="77777777" w:rsidR="00794BDF" w:rsidRDefault="00794BDF" w:rsidP="0048409B">
            <w:pPr>
              <w:widowControl w:val="0"/>
              <w:tabs>
                <w:tab w:val="left" w:pos="709"/>
              </w:tabs>
              <w:spacing w:after="0" w:line="240" w:lineRule="atLeast"/>
              <w:jc w:val="both"/>
              <w:rPr>
                <w:rFonts w:ascii="Arial" w:hAnsi="Arial" w:cs="Arial"/>
              </w:rPr>
            </w:pPr>
          </w:p>
        </w:tc>
      </w:tr>
      <w:tr w:rsidR="007D23E5" w14:paraId="11F8F2A1" w14:textId="77777777" w:rsidTr="007E4583">
        <w:tc>
          <w:tcPr>
            <w:tcW w:w="1939" w:type="dxa"/>
          </w:tcPr>
          <w:p w14:paraId="07E34F0D" w14:textId="77777777" w:rsidR="007D23E5" w:rsidRDefault="00184C0A" w:rsidP="007E4583">
            <w:pPr>
              <w:widowControl w:val="0"/>
              <w:tabs>
                <w:tab w:val="left" w:pos="709"/>
              </w:tabs>
              <w:spacing w:after="0" w:line="240" w:lineRule="auto"/>
              <w:rPr>
                <w:rFonts w:ascii="Arial" w:hAnsi="Arial" w:cs="Arial"/>
                <w:b/>
              </w:rPr>
            </w:pPr>
            <w:r>
              <w:rPr>
                <w:rFonts w:ascii="Arial" w:hAnsi="Arial" w:cs="Arial"/>
                <w:b/>
              </w:rPr>
              <w:t>[</w:t>
            </w:r>
            <w:r w:rsidR="007D23E5">
              <w:rPr>
                <w:rFonts w:ascii="Arial" w:hAnsi="Arial" w:cs="Arial"/>
                <w:b/>
              </w:rPr>
              <w:t>“</w:t>
            </w:r>
            <w:r w:rsidR="007D23E5" w:rsidRPr="000E32DD">
              <w:rPr>
                <w:rFonts w:ascii="Arial" w:hAnsi="Arial" w:cs="Arial"/>
                <w:b/>
                <w:highlight w:val="cyan"/>
              </w:rPr>
              <w:t>Statement of Requirements</w:t>
            </w:r>
            <w:r w:rsidR="007D23E5">
              <w:rPr>
                <w:rFonts w:ascii="Arial" w:hAnsi="Arial" w:cs="Arial"/>
                <w:b/>
              </w:rPr>
              <w:t>”</w:t>
            </w:r>
            <w:r>
              <w:rPr>
                <w:rFonts w:ascii="Arial" w:hAnsi="Arial" w:cs="Arial"/>
                <w:b/>
              </w:rPr>
              <w:t>]</w:t>
            </w:r>
          </w:p>
        </w:tc>
        <w:tc>
          <w:tcPr>
            <w:tcW w:w="6305" w:type="dxa"/>
          </w:tcPr>
          <w:p w14:paraId="5C01CF0C" w14:textId="77777777" w:rsidR="007D23E5" w:rsidRDefault="00945308" w:rsidP="00B97DCB">
            <w:pPr>
              <w:widowControl w:val="0"/>
              <w:tabs>
                <w:tab w:val="left" w:pos="709"/>
              </w:tabs>
              <w:spacing w:after="0" w:line="240" w:lineRule="auto"/>
              <w:jc w:val="both"/>
              <w:rPr>
                <w:rFonts w:ascii="Arial" w:hAnsi="Arial" w:cs="Arial"/>
                <w:b/>
              </w:rPr>
            </w:pPr>
            <w:r>
              <w:rPr>
                <w:rFonts w:ascii="Arial" w:hAnsi="Arial" w:cs="Arial"/>
              </w:rPr>
              <w:t>the Buyer’s requiremen</w:t>
            </w:r>
            <w:r w:rsidR="00B97DCB">
              <w:rPr>
                <w:rFonts w:ascii="Arial" w:hAnsi="Arial" w:cs="Arial"/>
              </w:rPr>
              <w:t>ts submitted to the Supplier</w:t>
            </w:r>
            <w:r w:rsidR="00585E23">
              <w:rPr>
                <w:rFonts w:ascii="Arial" w:hAnsi="Arial" w:cs="Arial"/>
              </w:rPr>
              <w:t xml:space="preserve"> via Print Marketplace</w:t>
            </w:r>
            <w:r w:rsidR="00B97DCB">
              <w:rPr>
                <w:rFonts w:ascii="Arial" w:hAnsi="Arial" w:cs="Arial"/>
              </w:rPr>
              <w:t xml:space="preserve"> in order to obtain Options;</w:t>
            </w:r>
            <w:r w:rsidR="00585E23">
              <w:rPr>
                <w:rFonts w:ascii="Arial" w:hAnsi="Arial" w:cs="Arial"/>
              </w:rPr>
              <w:t xml:space="preserve"> </w:t>
            </w:r>
            <w:r w:rsidR="00585E23">
              <w:rPr>
                <w:rFonts w:ascii="Arial" w:hAnsi="Arial" w:cs="Arial"/>
                <w:b/>
              </w:rPr>
              <w:t>[</w:t>
            </w:r>
            <w:r w:rsidR="00585E23">
              <w:rPr>
                <w:rFonts w:ascii="Arial" w:hAnsi="Arial" w:cs="Arial"/>
                <w:b/>
                <w:i/>
                <w:highlight w:val="cyan"/>
              </w:rPr>
              <w:t xml:space="preserve">Terminology may need </w:t>
            </w:r>
            <w:r w:rsidR="00585E23" w:rsidRPr="009A464A">
              <w:rPr>
                <w:rFonts w:ascii="Arial" w:hAnsi="Arial" w:cs="Arial"/>
                <w:b/>
                <w:i/>
                <w:highlight w:val="cyan"/>
              </w:rPr>
              <w:t>to be updated in accordance with Supplier solution</w:t>
            </w:r>
            <w:r w:rsidR="00585E23">
              <w:rPr>
                <w:rFonts w:ascii="Arial" w:hAnsi="Arial" w:cs="Arial"/>
                <w:b/>
              </w:rPr>
              <w:t>]</w:t>
            </w:r>
          </w:p>
          <w:p w14:paraId="365C6770" w14:textId="26245C9E" w:rsidR="00B520FA" w:rsidRPr="002A2269" w:rsidRDefault="00B520FA" w:rsidP="00B97DCB">
            <w:pPr>
              <w:widowControl w:val="0"/>
              <w:tabs>
                <w:tab w:val="left" w:pos="709"/>
              </w:tabs>
              <w:spacing w:after="0" w:line="240" w:lineRule="auto"/>
              <w:jc w:val="both"/>
              <w:rPr>
                <w:rFonts w:ascii="Arial" w:hAnsi="Arial" w:cs="Arial"/>
              </w:rPr>
            </w:pPr>
          </w:p>
        </w:tc>
      </w:tr>
      <w:tr w:rsidR="007E4583" w14:paraId="223E32F7" w14:textId="77777777" w:rsidTr="007E4583">
        <w:tc>
          <w:tcPr>
            <w:tcW w:w="1939" w:type="dxa"/>
          </w:tcPr>
          <w:p w14:paraId="492C92FB"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 xml:space="preserve">"Supplier Staff" </w:t>
            </w:r>
          </w:p>
          <w:p w14:paraId="4E0F7316" w14:textId="77777777" w:rsidR="007E4583" w:rsidRDefault="007E4583" w:rsidP="007E4583">
            <w:pPr>
              <w:widowControl w:val="0"/>
              <w:tabs>
                <w:tab w:val="left" w:pos="709"/>
              </w:tabs>
              <w:spacing w:after="0" w:line="240" w:lineRule="auto"/>
              <w:rPr>
                <w:rFonts w:ascii="Arial" w:hAnsi="Arial" w:cs="Arial"/>
                <w:b/>
              </w:rPr>
            </w:pPr>
          </w:p>
          <w:p w14:paraId="41BEECE8" w14:textId="77777777" w:rsidR="007E4583" w:rsidRDefault="007E4583" w:rsidP="007E4583">
            <w:pPr>
              <w:widowControl w:val="0"/>
              <w:tabs>
                <w:tab w:val="left" w:pos="709"/>
              </w:tabs>
              <w:spacing w:after="0" w:line="240" w:lineRule="auto"/>
              <w:rPr>
                <w:rFonts w:ascii="Arial" w:hAnsi="Arial" w:cs="Arial"/>
                <w:b/>
              </w:rPr>
            </w:pPr>
          </w:p>
          <w:p w14:paraId="549358EC"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33C72B01"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all directors, officers, employees, agents, consultants and contractors of the Supplier and/or of any Subcontractor engaged in the performance of the Supplier’s obligations under a Contract;</w:t>
            </w:r>
          </w:p>
          <w:p w14:paraId="7AC993F6" w14:textId="77777777" w:rsidR="0005217B" w:rsidRDefault="0005217B" w:rsidP="0048409B">
            <w:pPr>
              <w:widowControl w:val="0"/>
              <w:tabs>
                <w:tab w:val="left" w:pos="709"/>
              </w:tabs>
              <w:spacing w:after="0" w:line="240" w:lineRule="auto"/>
              <w:jc w:val="both"/>
              <w:rPr>
                <w:rFonts w:ascii="Arial" w:hAnsi="Arial" w:cs="Arial"/>
              </w:rPr>
            </w:pPr>
          </w:p>
        </w:tc>
      </w:tr>
      <w:tr w:rsidR="007E4583" w14:paraId="185B5442" w14:textId="77777777" w:rsidTr="007E4583">
        <w:tc>
          <w:tcPr>
            <w:tcW w:w="1939" w:type="dxa"/>
          </w:tcPr>
          <w:p w14:paraId="4735E51A"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"Supplier"</w:t>
            </w:r>
          </w:p>
          <w:p w14:paraId="79A2F933"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7C3F02CC" w14:textId="77777777" w:rsidR="007E4583" w:rsidRPr="002D2437" w:rsidRDefault="002D2437" w:rsidP="0048409B">
            <w:pPr>
              <w:widowControl w:val="0"/>
              <w:tabs>
                <w:tab w:val="left" w:pos="709"/>
              </w:tabs>
              <w:spacing w:after="0" w:line="240" w:lineRule="auto"/>
              <w:jc w:val="both"/>
              <w:rPr>
                <w:rFonts w:ascii="Arial" w:hAnsi="Arial" w:cs="Arial"/>
                <w:b/>
              </w:rPr>
            </w:pPr>
            <w:r w:rsidRPr="000E32DD">
              <w:rPr>
                <w:rFonts w:ascii="Arial" w:hAnsi="Arial" w:cs="Arial"/>
                <w:highlight w:val="cyan"/>
              </w:rPr>
              <w:t>[</w:t>
            </w:r>
            <w:r w:rsidRPr="000E32DD">
              <w:rPr>
                <w:rFonts w:ascii="Arial" w:hAnsi="Arial" w:cs="Arial"/>
                <w:b/>
                <w:i/>
                <w:highlight w:val="cyan"/>
              </w:rPr>
              <w:t>insert name and company details of successful bidder</w:t>
            </w:r>
            <w:r w:rsidRPr="000E32DD">
              <w:rPr>
                <w:rFonts w:ascii="Arial" w:hAnsi="Arial" w:cs="Arial"/>
                <w:highlight w:val="cyan"/>
              </w:rPr>
              <w:t>]</w:t>
            </w:r>
          </w:p>
        </w:tc>
      </w:tr>
      <w:tr w:rsidR="00B520FA" w14:paraId="2EBC1878" w14:textId="77777777" w:rsidTr="007E4583">
        <w:tc>
          <w:tcPr>
            <w:tcW w:w="1939" w:type="dxa"/>
          </w:tcPr>
          <w:p w14:paraId="1158B0F3" w14:textId="62F6C108" w:rsidR="00B520FA" w:rsidRDefault="00B520FA" w:rsidP="007E4583">
            <w:pPr>
              <w:widowControl w:val="0"/>
              <w:tabs>
                <w:tab w:val="left" w:pos="709"/>
              </w:tabs>
              <w:spacing w:after="0" w:line="240" w:lineRule="auto"/>
              <w:rPr>
                <w:rFonts w:ascii="Arial" w:hAnsi="Arial" w:cs="Arial"/>
                <w:b/>
              </w:rPr>
            </w:pPr>
            <w:r>
              <w:rPr>
                <w:rFonts w:ascii="Arial" w:hAnsi="Arial" w:cs="Arial"/>
                <w:b/>
              </w:rPr>
              <w:lastRenderedPageBreak/>
              <w:t>“Supplier Fee”</w:t>
            </w:r>
          </w:p>
        </w:tc>
        <w:tc>
          <w:tcPr>
            <w:tcW w:w="6305" w:type="dxa"/>
          </w:tcPr>
          <w:p w14:paraId="69C8DD6A" w14:textId="77777777" w:rsidR="00B520FA" w:rsidRDefault="00B520FA" w:rsidP="00B520FA">
            <w:pPr>
              <w:widowControl w:val="0"/>
              <w:tabs>
                <w:tab w:val="left" w:pos="709"/>
              </w:tabs>
              <w:spacing w:after="0" w:line="240" w:lineRule="auto"/>
              <w:jc w:val="both"/>
              <w:rPr>
                <w:rFonts w:ascii="Arial" w:hAnsi="Arial" w:cs="Arial"/>
              </w:rPr>
            </w:pPr>
            <w:r w:rsidRPr="00B520FA">
              <w:rPr>
                <w:rFonts w:ascii="Arial" w:hAnsi="Arial" w:cs="Arial"/>
              </w:rPr>
              <w:t>the transactional fee which the Supplier is entitled to add to the Print Services Charges and to retain in consideration for providing the Print Services and Print Marketplace</w:t>
            </w:r>
            <w:r>
              <w:rPr>
                <w:rFonts w:ascii="Arial" w:hAnsi="Arial" w:cs="Arial"/>
              </w:rPr>
              <w:t xml:space="preserve"> under the Framework Contract;</w:t>
            </w:r>
          </w:p>
          <w:p w14:paraId="12890CC8" w14:textId="26D8E4A9" w:rsidR="00B520FA" w:rsidRPr="000E32DD" w:rsidRDefault="00B520FA" w:rsidP="00B520FA">
            <w:pPr>
              <w:widowControl w:val="0"/>
              <w:tabs>
                <w:tab w:val="left" w:pos="709"/>
              </w:tabs>
              <w:spacing w:after="0" w:line="240" w:lineRule="auto"/>
              <w:jc w:val="both"/>
              <w:rPr>
                <w:rFonts w:ascii="Arial" w:hAnsi="Arial" w:cs="Arial"/>
                <w:highlight w:val="cyan"/>
              </w:rPr>
            </w:pPr>
          </w:p>
        </w:tc>
      </w:tr>
      <w:tr w:rsidR="00345D6B" w14:paraId="32776052" w14:textId="77777777" w:rsidTr="007E4583">
        <w:tc>
          <w:tcPr>
            <w:tcW w:w="1939" w:type="dxa"/>
          </w:tcPr>
          <w:p w14:paraId="02BC1D1B" w14:textId="77777777" w:rsidR="00345D6B" w:rsidRPr="00345D6B" w:rsidRDefault="00345D6B" w:rsidP="007E4583">
            <w:pPr>
              <w:widowControl w:val="0"/>
              <w:tabs>
                <w:tab w:val="left" w:pos="709"/>
              </w:tabs>
              <w:spacing w:after="0" w:line="240" w:lineRule="atLeast"/>
              <w:rPr>
                <w:rFonts w:ascii="Arial" w:hAnsi="Arial" w:cs="Arial"/>
                <w:b/>
              </w:rPr>
            </w:pPr>
            <w:r w:rsidRPr="00345D6B">
              <w:rPr>
                <w:rFonts w:ascii="Arial" w:hAnsi="Arial" w:cs="Arial"/>
                <w:b/>
              </w:rPr>
              <w:t>“Supplier Order Number”</w:t>
            </w:r>
          </w:p>
        </w:tc>
        <w:tc>
          <w:tcPr>
            <w:tcW w:w="6305" w:type="dxa"/>
          </w:tcPr>
          <w:p w14:paraId="607ADCC8" w14:textId="77777777" w:rsidR="00345D6B" w:rsidRDefault="00345D6B" w:rsidP="00B55A5E">
            <w:pPr>
              <w:widowControl w:val="0"/>
              <w:tabs>
                <w:tab w:val="left" w:pos="709"/>
              </w:tabs>
              <w:spacing w:after="0" w:line="240" w:lineRule="atLeast"/>
              <w:jc w:val="both"/>
              <w:rPr>
                <w:rFonts w:ascii="Arial" w:hAnsi="Arial" w:cs="Arial"/>
              </w:rPr>
            </w:pPr>
            <w:r>
              <w:rPr>
                <w:rFonts w:ascii="Arial" w:hAnsi="Arial" w:cs="Arial"/>
              </w:rPr>
              <w:t xml:space="preserve">the unique reference number issued to the Buyer </w:t>
            </w:r>
            <w:r w:rsidR="005D3646">
              <w:rPr>
                <w:rFonts w:ascii="Arial" w:hAnsi="Arial" w:cs="Arial"/>
              </w:rPr>
              <w:t xml:space="preserve">when placing an Order but the issue of which does not signify the </w:t>
            </w:r>
            <w:r>
              <w:rPr>
                <w:rFonts w:ascii="Arial" w:hAnsi="Arial" w:cs="Arial"/>
              </w:rPr>
              <w:t xml:space="preserve"> acceptance by the Supplier of </w:t>
            </w:r>
            <w:r w:rsidR="005D3646">
              <w:rPr>
                <w:rFonts w:ascii="Arial" w:hAnsi="Arial" w:cs="Arial"/>
              </w:rPr>
              <w:t>that</w:t>
            </w:r>
            <w:r>
              <w:rPr>
                <w:rFonts w:ascii="Arial" w:hAnsi="Arial" w:cs="Arial"/>
              </w:rPr>
              <w:t xml:space="preserve"> </w:t>
            </w:r>
            <w:r w:rsidR="005D3646">
              <w:rPr>
                <w:rFonts w:ascii="Arial" w:hAnsi="Arial" w:cs="Arial"/>
              </w:rPr>
              <w:t>O</w:t>
            </w:r>
            <w:r>
              <w:rPr>
                <w:rFonts w:ascii="Arial" w:hAnsi="Arial" w:cs="Arial"/>
              </w:rPr>
              <w:t>rder;</w:t>
            </w:r>
            <w:r w:rsidR="005D3646">
              <w:rPr>
                <w:rFonts w:ascii="Arial" w:hAnsi="Arial" w:cs="Arial"/>
              </w:rPr>
              <w:t xml:space="preserve"> </w:t>
            </w:r>
          </w:p>
          <w:p w14:paraId="1563D88D" w14:textId="1132AF46" w:rsidR="00B520FA" w:rsidRPr="00345D6B" w:rsidRDefault="00B520FA" w:rsidP="00B55A5E">
            <w:pPr>
              <w:widowControl w:val="0"/>
              <w:tabs>
                <w:tab w:val="left" w:pos="709"/>
              </w:tabs>
              <w:spacing w:after="0" w:line="240" w:lineRule="atLeast"/>
              <w:jc w:val="both"/>
              <w:rPr>
                <w:rFonts w:ascii="Arial" w:hAnsi="Arial" w:cs="Arial"/>
              </w:rPr>
            </w:pPr>
          </w:p>
        </w:tc>
      </w:tr>
      <w:tr w:rsidR="009A772F" w14:paraId="3F6FEB6F" w14:textId="77777777" w:rsidTr="007E4583">
        <w:tc>
          <w:tcPr>
            <w:tcW w:w="1939" w:type="dxa"/>
          </w:tcPr>
          <w:p w14:paraId="28B702D8" w14:textId="77777777" w:rsidR="009A772F" w:rsidRPr="009A772F" w:rsidRDefault="009A772F" w:rsidP="007E4583">
            <w:pPr>
              <w:widowControl w:val="0"/>
              <w:tabs>
                <w:tab w:val="left" w:pos="709"/>
              </w:tabs>
              <w:spacing w:after="0" w:line="240" w:lineRule="atLeast"/>
              <w:rPr>
                <w:rFonts w:ascii="Arial" w:hAnsi="Arial" w:cs="Arial"/>
                <w:b/>
              </w:rPr>
            </w:pPr>
            <w:r w:rsidRPr="009A772F">
              <w:rPr>
                <w:rFonts w:ascii="Arial" w:hAnsi="Arial" w:cs="Arial"/>
                <w:b/>
              </w:rPr>
              <w:t>“Terms”</w:t>
            </w:r>
          </w:p>
        </w:tc>
        <w:tc>
          <w:tcPr>
            <w:tcW w:w="6305" w:type="dxa"/>
          </w:tcPr>
          <w:p w14:paraId="7B63779D" w14:textId="77777777" w:rsidR="009A772F" w:rsidRDefault="009A772F" w:rsidP="0048409B">
            <w:pPr>
              <w:widowControl w:val="0"/>
              <w:tabs>
                <w:tab w:val="left" w:pos="709"/>
              </w:tabs>
              <w:spacing w:after="0" w:line="240" w:lineRule="atLeast"/>
              <w:jc w:val="both"/>
              <w:rPr>
                <w:rFonts w:ascii="Arial" w:hAnsi="Arial" w:cs="Arial"/>
              </w:rPr>
            </w:pPr>
            <w:r>
              <w:rPr>
                <w:rFonts w:ascii="Arial" w:hAnsi="Arial" w:cs="Arial"/>
              </w:rPr>
              <w:t>these terms and conditions;</w:t>
            </w:r>
          </w:p>
          <w:p w14:paraId="0FF4DA85" w14:textId="36627D08" w:rsidR="00B520FA" w:rsidRDefault="00B520FA" w:rsidP="0048409B">
            <w:pPr>
              <w:widowControl w:val="0"/>
              <w:tabs>
                <w:tab w:val="left" w:pos="709"/>
              </w:tabs>
              <w:spacing w:after="0" w:line="240" w:lineRule="atLeast"/>
              <w:jc w:val="both"/>
              <w:rPr>
                <w:rFonts w:ascii="Arial" w:hAnsi="Arial" w:cs="Arial"/>
              </w:rPr>
            </w:pPr>
          </w:p>
        </w:tc>
      </w:tr>
      <w:tr w:rsidR="00C27FE3" w14:paraId="55AF5E9A" w14:textId="77777777" w:rsidTr="007E4583">
        <w:tc>
          <w:tcPr>
            <w:tcW w:w="1939" w:type="dxa"/>
          </w:tcPr>
          <w:p w14:paraId="43A7CB9E" w14:textId="5A34C35B" w:rsidR="00C27FE3" w:rsidRPr="009A772F" w:rsidRDefault="00C27FE3" w:rsidP="007E4583">
            <w:pPr>
              <w:widowControl w:val="0"/>
              <w:tabs>
                <w:tab w:val="left" w:pos="709"/>
              </w:tabs>
              <w:spacing w:after="0" w:line="240" w:lineRule="atLeast"/>
              <w:rPr>
                <w:rFonts w:ascii="Arial" w:hAnsi="Arial" w:cs="Arial"/>
                <w:b/>
              </w:rPr>
            </w:pPr>
            <w:r>
              <w:rPr>
                <w:rFonts w:ascii="Arial" w:hAnsi="Arial" w:cs="Arial"/>
                <w:b/>
              </w:rPr>
              <w:t>“User Terms”</w:t>
            </w:r>
          </w:p>
        </w:tc>
        <w:tc>
          <w:tcPr>
            <w:tcW w:w="6305" w:type="dxa"/>
          </w:tcPr>
          <w:p w14:paraId="59E12255" w14:textId="77777777" w:rsidR="00C27FE3" w:rsidRDefault="00C27FE3" w:rsidP="00B55A5E">
            <w:pPr>
              <w:widowControl w:val="0"/>
              <w:tabs>
                <w:tab w:val="left" w:pos="709"/>
              </w:tabs>
              <w:spacing w:after="0" w:line="240" w:lineRule="atLeast"/>
              <w:jc w:val="both"/>
              <w:rPr>
                <w:rFonts w:ascii="Arial" w:hAnsi="Arial" w:cs="Arial"/>
              </w:rPr>
            </w:pPr>
            <w:r>
              <w:rPr>
                <w:rFonts w:ascii="Arial" w:hAnsi="Arial" w:cs="Arial"/>
              </w:rPr>
              <w:t>the terms of use applicable to all users of Print Marketplace</w:t>
            </w:r>
            <w:r w:rsidR="00CC7F63">
              <w:rPr>
                <w:rFonts w:ascii="Arial" w:hAnsi="Arial" w:cs="Arial"/>
              </w:rPr>
              <w:t xml:space="preserve"> available at </w:t>
            </w:r>
            <w:r w:rsidR="00CC7F63" w:rsidRPr="00B55A5E">
              <w:rPr>
                <w:rFonts w:ascii="Arial" w:hAnsi="Arial" w:cs="Arial"/>
                <w:highlight w:val="cyan"/>
              </w:rPr>
              <w:t>[</w:t>
            </w:r>
            <w:r w:rsidR="00CC7F63" w:rsidRPr="00B55A5E">
              <w:rPr>
                <w:rFonts w:ascii="Arial" w:hAnsi="Arial" w:cs="Arial"/>
                <w:b/>
                <w:highlight w:val="cyan"/>
              </w:rPr>
              <w:t>insert weblink]</w:t>
            </w:r>
            <w:r>
              <w:rPr>
                <w:rFonts w:ascii="Arial" w:hAnsi="Arial" w:cs="Arial"/>
              </w:rPr>
              <w:t>;</w:t>
            </w:r>
          </w:p>
          <w:p w14:paraId="173B36BB" w14:textId="18E9BC15" w:rsidR="00B520FA" w:rsidRPr="00073C70" w:rsidRDefault="00B520FA" w:rsidP="00B55A5E">
            <w:pPr>
              <w:widowControl w:val="0"/>
              <w:tabs>
                <w:tab w:val="left" w:pos="709"/>
              </w:tabs>
              <w:spacing w:after="0" w:line="240" w:lineRule="atLeast"/>
              <w:jc w:val="both"/>
              <w:rPr>
                <w:rFonts w:ascii="Arial" w:hAnsi="Arial" w:cs="Arial"/>
                <w:b/>
              </w:rPr>
            </w:pPr>
          </w:p>
        </w:tc>
      </w:tr>
      <w:tr w:rsidR="007E4583" w14:paraId="2D98143B" w14:textId="77777777" w:rsidTr="007E4583">
        <w:tc>
          <w:tcPr>
            <w:tcW w:w="1939" w:type="dxa"/>
          </w:tcPr>
          <w:p w14:paraId="43CD1C67"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"VAT"</w:t>
            </w:r>
          </w:p>
          <w:p w14:paraId="2EC768D2" w14:textId="77777777" w:rsidR="007E4583" w:rsidRDefault="007E4583" w:rsidP="007E4583">
            <w:pPr>
              <w:widowControl w:val="0"/>
              <w:tabs>
                <w:tab w:val="left" w:pos="709"/>
              </w:tabs>
              <w:spacing w:after="0" w:line="240" w:lineRule="auto"/>
              <w:rPr>
                <w:rFonts w:ascii="Arial" w:hAnsi="Arial" w:cs="Arial"/>
                <w:b/>
              </w:rPr>
            </w:pPr>
          </w:p>
          <w:p w14:paraId="330D0C1E"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1696ADD9"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 xml:space="preserve">value added tax in accordance with the provisions of the Value Added Tax Act 1994; </w:t>
            </w:r>
          </w:p>
        </w:tc>
      </w:tr>
      <w:tr w:rsidR="007E4583" w14:paraId="7C02FDB8" w14:textId="77777777" w:rsidTr="007E4583">
        <w:tc>
          <w:tcPr>
            <w:tcW w:w="1939" w:type="dxa"/>
          </w:tcPr>
          <w:p w14:paraId="3E4CF054"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"Workers"</w:t>
            </w:r>
          </w:p>
          <w:p w14:paraId="28AC98A4" w14:textId="77777777" w:rsidR="007E4583" w:rsidRDefault="007E4583" w:rsidP="007E4583">
            <w:pPr>
              <w:widowControl w:val="0"/>
              <w:tabs>
                <w:tab w:val="left" w:pos="709"/>
              </w:tabs>
              <w:spacing w:after="0" w:line="240" w:lineRule="auto"/>
              <w:rPr>
                <w:rFonts w:ascii="Arial" w:hAnsi="Arial" w:cs="Arial"/>
                <w:b/>
              </w:rPr>
            </w:pPr>
          </w:p>
          <w:p w14:paraId="0068820E" w14:textId="77777777" w:rsidR="007E4583" w:rsidRDefault="007E4583" w:rsidP="007E4583">
            <w:pPr>
              <w:widowControl w:val="0"/>
              <w:tabs>
                <w:tab w:val="left" w:pos="709"/>
              </w:tabs>
              <w:spacing w:after="0" w:line="240" w:lineRule="auto"/>
              <w:rPr>
                <w:rFonts w:ascii="Arial" w:hAnsi="Arial" w:cs="Arial"/>
                <w:b/>
              </w:rPr>
            </w:pPr>
          </w:p>
          <w:p w14:paraId="44520896" w14:textId="77777777" w:rsidR="007E4583" w:rsidRDefault="007E4583" w:rsidP="007E4583">
            <w:pPr>
              <w:widowControl w:val="0"/>
              <w:tabs>
                <w:tab w:val="left" w:pos="709"/>
              </w:tabs>
              <w:spacing w:after="0" w:line="240" w:lineRule="auto"/>
              <w:rPr>
                <w:rFonts w:ascii="Arial" w:hAnsi="Arial" w:cs="Arial"/>
                <w:b/>
              </w:rPr>
            </w:pPr>
          </w:p>
          <w:p w14:paraId="1A20307F" w14:textId="77777777" w:rsidR="007E4583" w:rsidRDefault="007E4583" w:rsidP="007E4583">
            <w:pPr>
              <w:widowControl w:val="0"/>
              <w:tabs>
                <w:tab w:val="left" w:pos="709"/>
              </w:tabs>
              <w:spacing w:after="0" w:line="240" w:lineRule="auto"/>
              <w:rPr>
                <w:rFonts w:ascii="Arial" w:hAnsi="Arial" w:cs="Arial"/>
                <w:b/>
              </w:rPr>
            </w:pPr>
          </w:p>
          <w:p w14:paraId="5FF13D5E"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44CC390F"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R="00485723">
              <w:rPr>
                <w:rFonts w:ascii="Arial" w:hAnsi="Arial" w:cs="Arial"/>
              </w:rPr>
              <w:t xml:space="preserve"> and</w:t>
            </w:r>
          </w:p>
          <w:p w14:paraId="69B5BC3A" w14:textId="77777777" w:rsidR="0005217B" w:rsidRDefault="0005217B" w:rsidP="0048409B">
            <w:pPr>
              <w:widowControl w:val="0"/>
              <w:tabs>
                <w:tab w:val="left" w:pos="709"/>
              </w:tabs>
              <w:spacing w:after="0" w:line="240" w:lineRule="auto"/>
              <w:jc w:val="both"/>
              <w:rPr>
                <w:rFonts w:ascii="Arial" w:hAnsi="Arial" w:cs="Arial"/>
              </w:rPr>
            </w:pPr>
          </w:p>
        </w:tc>
      </w:tr>
      <w:tr w:rsidR="007E4583" w14:paraId="7C19683F" w14:textId="77777777" w:rsidTr="007E4583">
        <w:tc>
          <w:tcPr>
            <w:tcW w:w="1939" w:type="dxa"/>
          </w:tcPr>
          <w:p w14:paraId="19CC7754" w14:textId="77777777" w:rsidR="007E4583" w:rsidRDefault="007E4583" w:rsidP="007E4583">
            <w:pPr>
              <w:widowControl w:val="0"/>
              <w:tabs>
                <w:tab w:val="left" w:pos="709"/>
              </w:tabs>
              <w:spacing w:after="0" w:line="240" w:lineRule="auto"/>
              <w:rPr>
                <w:rFonts w:ascii="Arial" w:hAnsi="Arial" w:cs="Arial"/>
                <w:b/>
              </w:rPr>
            </w:pPr>
            <w:r>
              <w:rPr>
                <w:rFonts w:ascii="Arial" w:hAnsi="Arial" w:cs="Arial"/>
                <w:b/>
              </w:rPr>
              <w:t>"Working Day"</w:t>
            </w:r>
          </w:p>
          <w:p w14:paraId="540A922E" w14:textId="77777777" w:rsidR="007E4583" w:rsidRDefault="007E4583" w:rsidP="007E4583">
            <w:pPr>
              <w:widowControl w:val="0"/>
              <w:tabs>
                <w:tab w:val="left" w:pos="709"/>
              </w:tabs>
              <w:spacing w:after="0" w:line="240" w:lineRule="auto"/>
              <w:rPr>
                <w:rFonts w:ascii="Arial" w:hAnsi="Arial" w:cs="Arial"/>
                <w:b/>
              </w:rPr>
            </w:pPr>
          </w:p>
          <w:p w14:paraId="3496BF2F" w14:textId="77777777" w:rsidR="007E4583" w:rsidRDefault="007E4583" w:rsidP="007E4583">
            <w:pPr>
              <w:widowControl w:val="0"/>
              <w:tabs>
                <w:tab w:val="left" w:pos="709"/>
              </w:tabs>
              <w:spacing w:after="0" w:line="240" w:lineRule="auto"/>
              <w:rPr>
                <w:rFonts w:ascii="Arial" w:hAnsi="Arial" w:cs="Arial"/>
                <w:b/>
              </w:rPr>
            </w:pPr>
          </w:p>
        </w:tc>
        <w:tc>
          <w:tcPr>
            <w:tcW w:w="6305" w:type="dxa"/>
          </w:tcPr>
          <w:p w14:paraId="16314B10" w14:textId="77777777" w:rsidR="007E4583" w:rsidRDefault="007E4583" w:rsidP="0048409B">
            <w:pPr>
              <w:widowControl w:val="0"/>
              <w:tabs>
                <w:tab w:val="left" w:pos="709"/>
              </w:tabs>
              <w:spacing w:after="0" w:line="240" w:lineRule="auto"/>
              <w:jc w:val="both"/>
              <w:rPr>
                <w:rFonts w:ascii="Arial" w:hAnsi="Arial" w:cs="Arial"/>
              </w:rPr>
            </w:pPr>
            <w:r>
              <w:rPr>
                <w:rFonts w:ascii="Arial" w:hAnsi="Arial" w:cs="Arial"/>
              </w:rPr>
              <w:t>a</w:t>
            </w:r>
            <w:r w:rsidR="0048409B">
              <w:rPr>
                <w:rFonts w:ascii="Arial" w:hAnsi="Arial" w:cs="Arial"/>
              </w:rPr>
              <w:t>ny</w:t>
            </w:r>
            <w:r>
              <w:rPr>
                <w:rFonts w:ascii="Arial" w:hAnsi="Arial" w:cs="Arial"/>
              </w:rPr>
              <w:t xml:space="preserve"> day (other than a Saturday or Sunday) on which banks are open for business in the City of London.</w:t>
            </w:r>
          </w:p>
        </w:tc>
      </w:tr>
    </w:tbl>
    <w:p w14:paraId="75C12501" w14:textId="77777777" w:rsidR="007E4583" w:rsidRPr="00092E1B" w:rsidRDefault="007E4583" w:rsidP="00AA5A67">
      <w:pPr>
        <w:pStyle w:val="Heading1"/>
        <w:tabs>
          <w:tab w:val="clear" w:pos="1145"/>
          <w:tab w:val="left" w:pos="709"/>
        </w:tabs>
        <w:spacing w:before="120" w:after="120"/>
        <w:ind w:left="720"/>
        <w:jc w:val="left"/>
        <w:rPr>
          <w:rFonts w:ascii="Arial" w:hAnsi="Arial" w:cs="Arial"/>
          <w:sz w:val="28"/>
          <w:szCs w:val="28"/>
        </w:rPr>
      </w:pPr>
      <w:r w:rsidRPr="00CB271A">
        <w:rPr>
          <w:rFonts w:ascii="Arial" w:hAnsi="Arial" w:cs="Arial"/>
          <w:caps w:val="0"/>
          <w:sz w:val="28"/>
          <w:szCs w:val="28"/>
        </w:rPr>
        <w:t xml:space="preserve">Understanding </w:t>
      </w:r>
      <w:r>
        <w:rPr>
          <w:rFonts w:ascii="Arial" w:hAnsi="Arial" w:cs="Arial"/>
          <w:caps w:val="0"/>
          <w:sz w:val="28"/>
          <w:szCs w:val="28"/>
        </w:rPr>
        <w:t>t</w:t>
      </w:r>
      <w:r w:rsidRPr="00CB271A">
        <w:rPr>
          <w:rFonts w:ascii="Arial" w:hAnsi="Arial" w:cs="Arial"/>
          <w:caps w:val="0"/>
          <w:sz w:val="28"/>
          <w:szCs w:val="28"/>
        </w:rPr>
        <w:t>he Contract</w:t>
      </w:r>
    </w:p>
    <w:p w14:paraId="0DB59BC4" w14:textId="77777777" w:rsidR="007E4583" w:rsidRPr="0031758F" w:rsidRDefault="007E4583" w:rsidP="004C234D">
      <w:pPr>
        <w:pStyle w:val="Level2Heading"/>
        <w:keepNext w:val="0"/>
        <w:widowControl w:val="0"/>
        <w:numPr>
          <w:ilvl w:val="0"/>
          <w:numId w:val="0"/>
        </w:numPr>
        <w:tabs>
          <w:tab w:val="left" w:pos="709"/>
        </w:tabs>
        <w:autoSpaceDE/>
        <w:autoSpaceDN/>
        <w:adjustRightInd/>
        <w:spacing w:before="120" w:after="120" w:line="240" w:lineRule="auto"/>
        <w:ind w:left="709"/>
        <w:jc w:val="both"/>
        <w:rPr>
          <w:rFonts w:cs="Arial"/>
          <w:b w:val="0"/>
          <w:sz w:val="22"/>
          <w:szCs w:val="22"/>
        </w:rPr>
      </w:pPr>
      <w:r w:rsidRPr="0031758F">
        <w:rPr>
          <w:rFonts w:cs="Arial"/>
          <w:b w:val="0"/>
          <w:sz w:val="22"/>
          <w:szCs w:val="22"/>
        </w:rPr>
        <w:t>In the Contract, unless the context otherwise requires:</w:t>
      </w:r>
    </w:p>
    <w:p w14:paraId="0B25602F" w14:textId="77777777" w:rsidR="007E4583" w:rsidRDefault="007E4583" w:rsidP="004C234D">
      <w:pPr>
        <w:pStyle w:val="Heading2"/>
        <w:tabs>
          <w:tab w:val="clear" w:pos="3272"/>
          <w:tab w:val="left" w:pos="709"/>
        </w:tabs>
        <w:spacing w:before="120" w:after="120"/>
        <w:ind w:left="709"/>
        <w:rPr>
          <w:rFonts w:ascii="Arial" w:hAnsi="Arial" w:cs="Arial"/>
          <w:szCs w:val="22"/>
        </w:rPr>
      </w:pPr>
      <w:r w:rsidRPr="0031758F">
        <w:rPr>
          <w:rFonts w:ascii="Arial" w:hAnsi="Arial" w:cs="Arial"/>
          <w:szCs w:val="22"/>
        </w:rPr>
        <w:t xml:space="preserve">references to numbered clauses are references to the relevant clause in these </w:t>
      </w:r>
      <w:r w:rsidR="009A772F">
        <w:rPr>
          <w:rFonts w:ascii="Arial" w:hAnsi="Arial" w:cs="Arial"/>
          <w:szCs w:val="22"/>
        </w:rPr>
        <w:t>Terms</w:t>
      </w:r>
      <w:r w:rsidRPr="0031758F">
        <w:rPr>
          <w:rFonts w:ascii="Arial" w:hAnsi="Arial" w:cs="Arial"/>
          <w:szCs w:val="22"/>
        </w:rPr>
        <w:t>;</w:t>
      </w:r>
    </w:p>
    <w:p w14:paraId="33E7A478" w14:textId="77777777" w:rsidR="007E4583" w:rsidRPr="00092E1B" w:rsidRDefault="007E4583" w:rsidP="004C234D">
      <w:pPr>
        <w:pStyle w:val="Heading2"/>
        <w:tabs>
          <w:tab w:val="clear" w:pos="3272"/>
          <w:tab w:val="left" w:pos="709"/>
        </w:tabs>
        <w:spacing w:before="120" w:after="120"/>
        <w:ind w:left="720"/>
        <w:rPr>
          <w:rFonts w:ascii="Arial" w:hAnsi="Arial" w:cs="Arial"/>
          <w:szCs w:val="22"/>
        </w:rPr>
      </w:pPr>
      <w:r w:rsidRPr="00092E1B">
        <w:rPr>
          <w:rFonts w:ascii="Arial" w:hAnsi="Arial" w:cs="Arial"/>
          <w:szCs w:val="22"/>
        </w:rPr>
        <w:t>any obligation on any Party not to do or omit to do anything shall include an obligation not to allow that thing to be done or omitted to be done;</w:t>
      </w:r>
    </w:p>
    <w:p w14:paraId="589D6EAD" w14:textId="77777777" w:rsidR="007E4583" w:rsidRPr="0031758F" w:rsidRDefault="007E4583" w:rsidP="004C234D">
      <w:pPr>
        <w:pStyle w:val="Heading2"/>
        <w:tabs>
          <w:tab w:val="clear" w:pos="3272"/>
          <w:tab w:val="left" w:pos="709"/>
        </w:tabs>
        <w:spacing w:before="120" w:after="120"/>
        <w:ind w:left="709" w:hanging="709"/>
        <w:rPr>
          <w:rFonts w:ascii="Arial" w:hAnsi="Arial" w:cs="Arial"/>
          <w:szCs w:val="22"/>
        </w:rPr>
      </w:pPr>
      <w:r w:rsidRPr="0031758F">
        <w:rPr>
          <w:rFonts w:ascii="Arial" w:hAnsi="Arial" w:cs="Arial"/>
          <w:szCs w:val="22"/>
        </w:rPr>
        <w:t xml:space="preserve">the headings in </w:t>
      </w:r>
      <w:r w:rsidR="0018282F">
        <w:rPr>
          <w:rFonts w:ascii="Arial" w:hAnsi="Arial" w:cs="Arial"/>
          <w:szCs w:val="22"/>
        </w:rPr>
        <w:t>these Terms</w:t>
      </w:r>
      <w:r w:rsidRPr="0031758F">
        <w:rPr>
          <w:rFonts w:ascii="Arial" w:hAnsi="Arial" w:cs="Arial"/>
          <w:szCs w:val="22"/>
        </w:rPr>
        <w:t xml:space="preserve"> are for information only and do not affect the interpretation of the </w:t>
      </w:r>
      <w:r w:rsidR="006E1036">
        <w:rPr>
          <w:rFonts w:ascii="Arial" w:hAnsi="Arial" w:cs="Arial"/>
          <w:szCs w:val="22"/>
        </w:rPr>
        <w:t xml:space="preserve">Terms or the </w:t>
      </w:r>
      <w:r w:rsidRPr="0031758F">
        <w:rPr>
          <w:rFonts w:ascii="Arial" w:hAnsi="Arial" w:cs="Arial"/>
          <w:szCs w:val="22"/>
        </w:rPr>
        <w:t>Contract;</w:t>
      </w:r>
    </w:p>
    <w:p w14:paraId="2AABCFF2" w14:textId="77777777" w:rsidR="007E4583" w:rsidRPr="0031758F" w:rsidRDefault="007E4583" w:rsidP="004C234D">
      <w:pPr>
        <w:pStyle w:val="Heading2"/>
        <w:tabs>
          <w:tab w:val="clear" w:pos="3272"/>
          <w:tab w:val="left" w:pos="709"/>
        </w:tabs>
        <w:spacing w:before="120" w:after="120"/>
        <w:ind w:left="709" w:hanging="698"/>
        <w:rPr>
          <w:rFonts w:ascii="Arial" w:hAnsi="Arial" w:cs="Arial"/>
          <w:szCs w:val="22"/>
        </w:rPr>
      </w:pPr>
      <w:r w:rsidRPr="0031758F">
        <w:rPr>
          <w:rFonts w:ascii="Arial" w:hAnsi="Arial" w:cs="Arial"/>
          <w:szCs w:val="22"/>
        </w:rPr>
        <w:t>references to "writing" include printing, display on a screen and electronic transmission and other modes of representing or reproducing words in a visible form;</w:t>
      </w:r>
    </w:p>
    <w:p w14:paraId="1C553C60" w14:textId="77777777" w:rsidR="007E4583" w:rsidRPr="0031758F" w:rsidRDefault="007E4583" w:rsidP="004C234D">
      <w:pPr>
        <w:pStyle w:val="Heading2"/>
        <w:tabs>
          <w:tab w:val="clear" w:pos="3272"/>
          <w:tab w:val="left" w:pos="709"/>
        </w:tabs>
        <w:spacing w:before="120" w:after="120"/>
        <w:ind w:hanging="3261"/>
        <w:rPr>
          <w:rFonts w:ascii="Arial" w:hAnsi="Arial" w:cs="Arial"/>
          <w:szCs w:val="22"/>
        </w:rPr>
      </w:pPr>
      <w:r w:rsidRPr="0031758F">
        <w:rPr>
          <w:rFonts w:ascii="Arial" w:hAnsi="Arial" w:cs="Arial"/>
          <w:szCs w:val="22"/>
        </w:rPr>
        <w:t xml:space="preserve">the singular includes the plural and vice versa; </w:t>
      </w:r>
    </w:p>
    <w:p w14:paraId="0CF9F0F7" w14:textId="77777777" w:rsidR="007E4583" w:rsidRDefault="007E4583" w:rsidP="004C234D">
      <w:pPr>
        <w:pStyle w:val="Heading2"/>
        <w:tabs>
          <w:tab w:val="clear" w:pos="3272"/>
          <w:tab w:val="left" w:pos="709"/>
        </w:tabs>
        <w:spacing w:before="120" w:after="120"/>
        <w:ind w:left="709" w:hanging="698"/>
        <w:rPr>
          <w:rFonts w:ascii="Arial" w:hAnsi="Arial" w:cs="Arial"/>
          <w:szCs w:val="22"/>
        </w:rPr>
      </w:pPr>
      <w:r w:rsidRPr="0031758F">
        <w:rPr>
          <w:rFonts w:ascii="Arial" w:hAnsi="Arial" w:cs="Arial"/>
          <w:szCs w:val="22"/>
        </w:rPr>
        <w:t>a reference to any law includes a reference to that law as amended, extended, consolidated or re-enacted from time to time and to any legislation or</w:t>
      </w:r>
      <w:r w:rsidR="00485723">
        <w:rPr>
          <w:rFonts w:ascii="Arial" w:hAnsi="Arial" w:cs="Arial"/>
          <w:szCs w:val="22"/>
        </w:rPr>
        <w:t xml:space="preserve"> byelaw made under that law; </w:t>
      </w:r>
    </w:p>
    <w:p w14:paraId="6B9DEF25" w14:textId="77777777" w:rsidR="00CD1DE5" w:rsidRPr="0031758F" w:rsidRDefault="00CD1DE5" w:rsidP="004C234D">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references to “a person” includes an individual, company, body corporate, corporation, unincorporated association, firm, partnership or other legal entity or </w:t>
      </w:r>
      <w:r w:rsidR="00EB5DC2">
        <w:rPr>
          <w:rFonts w:ascii="Arial" w:hAnsi="Arial" w:cs="Arial"/>
          <w:szCs w:val="22"/>
        </w:rPr>
        <w:t>Crown Body (which means the government of the UK (including Northern Ireland Assembly and Executive</w:t>
      </w:r>
      <w:r w:rsidR="004D77E1">
        <w:rPr>
          <w:rFonts w:ascii="Arial" w:hAnsi="Arial" w:cs="Arial"/>
          <w:szCs w:val="22"/>
        </w:rPr>
        <w:t xml:space="preserve"> Committee, the Scottish Executive and the National Assembly for Wales), including government ministers and government departments and bodies, person, commissions or agencies from time to time carrying out functions on its behalf);</w:t>
      </w:r>
      <w:r w:rsidR="00485723">
        <w:rPr>
          <w:rFonts w:ascii="Arial" w:hAnsi="Arial" w:cs="Arial"/>
          <w:szCs w:val="22"/>
        </w:rPr>
        <w:t xml:space="preserve"> and</w:t>
      </w:r>
    </w:p>
    <w:p w14:paraId="24EC6038" w14:textId="77777777" w:rsidR="007E4583" w:rsidRPr="0031758F" w:rsidRDefault="00D34BD7" w:rsidP="004C234D">
      <w:pPr>
        <w:pStyle w:val="Heading2"/>
        <w:tabs>
          <w:tab w:val="clear" w:pos="3272"/>
          <w:tab w:val="left" w:pos="709"/>
        </w:tabs>
        <w:spacing w:before="120" w:after="120"/>
        <w:ind w:left="709" w:hanging="698"/>
        <w:rPr>
          <w:rFonts w:ascii="Arial" w:hAnsi="Arial" w:cs="Arial"/>
          <w:szCs w:val="22"/>
        </w:rPr>
      </w:pPr>
      <w:r>
        <w:rPr>
          <w:rFonts w:ascii="Arial" w:hAnsi="Arial" w:cs="Arial"/>
          <w:szCs w:val="22"/>
        </w:rPr>
        <w:lastRenderedPageBreak/>
        <w:t>words such as</w:t>
      </w:r>
      <w:r w:rsidR="0018282F">
        <w:rPr>
          <w:rFonts w:ascii="Arial" w:hAnsi="Arial" w:cs="Arial"/>
          <w:szCs w:val="22"/>
        </w:rPr>
        <w:t xml:space="preserve"> “including”</w:t>
      </w:r>
      <w:r w:rsidR="007E4583" w:rsidRPr="0031758F">
        <w:rPr>
          <w:rFonts w:ascii="Arial" w:hAnsi="Arial" w:cs="Arial"/>
          <w:szCs w:val="22"/>
        </w:rPr>
        <w:t>, "for example" and similar words shall be understood as if they were immediately followed by the words "without limitation".</w:t>
      </w:r>
    </w:p>
    <w:p w14:paraId="1444053F" w14:textId="2AFE883C" w:rsidR="00350A3E" w:rsidRDefault="00350A3E" w:rsidP="00350A3E">
      <w:pPr>
        <w:pStyle w:val="Heading1"/>
        <w:tabs>
          <w:tab w:val="clear" w:pos="1145"/>
          <w:tab w:val="left" w:pos="709"/>
        </w:tabs>
        <w:spacing w:before="120" w:after="120"/>
        <w:ind w:left="720"/>
        <w:jc w:val="left"/>
        <w:rPr>
          <w:rFonts w:ascii="Arial" w:hAnsi="Arial" w:cs="Arial"/>
          <w:caps w:val="0"/>
          <w:sz w:val="28"/>
          <w:szCs w:val="28"/>
        </w:rPr>
      </w:pPr>
      <w:r>
        <w:rPr>
          <w:rFonts w:ascii="Arial" w:hAnsi="Arial" w:cs="Arial"/>
          <w:caps w:val="0"/>
          <w:sz w:val="28"/>
          <w:szCs w:val="28"/>
        </w:rPr>
        <w:t>Use of P</w:t>
      </w:r>
      <w:r w:rsidRPr="00B36769">
        <w:rPr>
          <w:rFonts w:ascii="Arial" w:hAnsi="Arial" w:cs="Arial"/>
          <w:caps w:val="0"/>
          <w:sz w:val="28"/>
          <w:szCs w:val="28"/>
        </w:rPr>
        <w:t xml:space="preserve">rint </w:t>
      </w:r>
      <w:r>
        <w:rPr>
          <w:rFonts w:ascii="Arial" w:hAnsi="Arial" w:cs="Arial"/>
          <w:caps w:val="0"/>
          <w:sz w:val="28"/>
          <w:szCs w:val="28"/>
        </w:rPr>
        <w:t>M</w:t>
      </w:r>
      <w:r w:rsidRPr="00B36769">
        <w:rPr>
          <w:rFonts w:ascii="Arial" w:hAnsi="Arial" w:cs="Arial"/>
          <w:caps w:val="0"/>
          <w:sz w:val="28"/>
          <w:szCs w:val="28"/>
        </w:rPr>
        <w:t>arketplace</w:t>
      </w:r>
      <w:r>
        <w:rPr>
          <w:rFonts w:ascii="Arial" w:hAnsi="Arial" w:cs="Arial"/>
          <w:caps w:val="0"/>
          <w:sz w:val="28"/>
          <w:szCs w:val="28"/>
        </w:rPr>
        <w:t xml:space="preserve"> </w:t>
      </w:r>
    </w:p>
    <w:p w14:paraId="19A1EAEC" w14:textId="1D9523D3" w:rsidR="00350A3E" w:rsidRDefault="00350A3E" w:rsidP="007E48C1">
      <w:pPr>
        <w:pStyle w:val="Heading2"/>
        <w:keepNext/>
        <w:numPr>
          <w:ilvl w:val="0"/>
          <w:numId w:val="0"/>
        </w:numPr>
        <w:tabs>
          <w:tab w:val="left" w:pos="709"/>
        </w:tabs>
        <w:spacing w:after="0"/>
        <w:ind w:left="709"/>
        <w:rPr>
          <w:rFonts w:ascii="Arial" w:hAnsi="Arial" w:cs="Arial"/>
          <w:szCs w:val="22"/>
        </w:rPr>
      </w:pPr>
      <w:r w:rsidRPr="007E48C1">
        <w:rPr>
          <w:rFonts w:ascii="Arial" w:hAnsi="Arial" w:cs="Arial"/>
          <w:szCs w:val="22"/>
        </w:rPr>
        <w:t xml:space="preserve">The Buyer shall ensure that only those individuals which it authorises to purchase Goods and Services from Print Marketplace are named as Authorised Users.  The Buyer may register an unlimited number of Authorised Users and each Authorised User shall be provided with a unique Authorised User identification and password.  The Buyer shall respond as soon as reasonably practicable to any queries from the Supplier in respect of Authorised Users. </w:t>
      </w:r>
    </w:p>
    <w:p w14:paraId="7D8C0FB8" w14:textId="77777777" w:rsidR="007E48C1" w:rsidRPr="007E48C1" w:rsidRDefault="007E48C1" w:rsidP="007E48C1">
      <w:pPr>
        <w:pStyle w:val="Heading2"/>
        <w:keepNext/>
        <w:numPr>
          <w:ilvl w:val="0"/>
          <w:numId w:val="0"/>
        </w:numPr>
        <w:tabs>
          <w:tab w:val="left" w:pos="709"/>
        </w:tabs>
        <w:spacing w:after="0"/>
        <w:ind w:left="709"/>
        <w:rPr>
          <w:rFonts w:ascii="Arial" w:hAnsi="Arial" w:cs="Arial"/>
          <w:szCs w:val="22"/>
        </w:rPr>
      </w:pPr>
    </w:p>
    <w:p w14:paraId="73BE23FE" w14:textId="4E5F238E" w:rsidR="00350A3E" w:rsidRDefault="00350A3E" w:rsidP="00350A3E">
      <w:pPr>
        <w:pStyle w:val="Heading2"/>
        <w:keepNext/>
        <w:tabs>
          <w:tab w:val="clear" w:pos="3272"/>
          <w:tab w:val="left" w:pos="709"/>
        </w:tabs>
        <w:spacing w:after="0"/>
        <w:ind w:left="709" w:hanging="709"/>
        <w:rPr>
          <w:rFonts w:ascii="Arial" w:hAnsi="Arial" w:cs="Arial"/>
          <w:szCs w:val="22"/>
        </w:rPr>
      </w:pPr>
      <w:bookmarkStart w:id="6" w:name="_Ref27065008"/>
      <w:r>
        <w:rPr>
          <w:rFonts w:ascii="Arial" w:hAnsi="Arial" w:cs="Arial"/>
          <w:szCs w:val="22"/>
        </w:rPr>
        <w:t>The Buyer shall, and shall ensure that any Authorised User shall, comply with the User Terms</w:t>
      </w:r>
      <w:r w:rsidR="00DB45A9">
        <w:rPr>
          <w:rFonts w:ascii="Arial" w:hAnsi="Arial" w:cs="Arial"/>
          <w:szCs w:val="22"/>
        </w:rPr>
        <w:t xml:space="preserve"> accessible on Print Marketplace at [</w:t>
      </w:r>
      <w:r w:rsidR="00DB45A9" w:rsidRPr="007E48C1">
        <w:rPr>
          <w:rFonts w:ascii="Arial" w:hAnsi="Arial" w:cs="Arial"/>
          <w:i/>
          <w:szCs w:val="22"/>
          <w:highlight w:val="cyan"/>
        </w:rPr>
        <w:t>link to be inserted</w:t>
      </w:r>
      <w:r w:rsidR="001050DD">
        <w:rPr>
          <w:rFonts w:ascii="Arial" w:hAnsi="Arial" w:cs="Arial"/>
          <w:szCs w:val="22"/>
        </w:rPr>
        <w:t>]</w:t>
      </w:r>
      <w:r>
        <w:rPr>
          <w:rFonts w:ascii="Arial" w:hAnsi="Arial" w:cs="Arial"/>
          <w:szCs w:val="22"/>
        </w:rPr>
        <w:t xml:space="preserve">.  Failure to comply with the User Terms may lead to prohibition of use of Print Marketplace. </w:t>
      </w:r>
      <w:bookmarkEnd w:id="6"/>
      <w:r w:rsidR="00D13FDE">
        <w:rPr>
          <w:rFonts w:ascii="Arial" w:hAnsi="Arial" w:cs="Arial"/>
          <w:szCs w:val="22"/>
        </w:rPr>
        <w:t xml:space="preserve">In the event of any </w:t>
      </w:r>
      <w:r w:rsidR="007742D4">
        <w:rPr>
          <w:rFonts w:ascii="Arial" w:hAnsi="Arial" w:cs="Arial"/>
          <w:szCs w:val="22"/>
        </w:rPr>
        <w:t>inconsistency</w:t>
      </w:r>
      <w:r w:rsidR="00D13FDE">
        <w:rPr>
          <w:rFonts w:ascii="Arial" w:hAnsi="Arial" w:cs="Arial"/>
          <w:szCs w:val="22"/>
        </w:rPr>
        <w:t xml:space="preserve"> between the User Terms and </w:t>
      </w:r>
      <w:r w:rsidR="007742D4">
        <w:rPr>
          <w:rFonts w:ascii="Arial" w:hAnsi="Arial" w:cs="Arial"/>
          <w:szCs w:val="22"/>
        </w:rPr>
        <w:t>any part of the Contract, the Contract shall prevail.</w:t>
      </w:r>
    </w:p>
    <w:p w14:paraId="6077B352" w14:textId="77777777" w:rsidR="00350A3E" w:rsidRDefault="00350A3E" w:rsidP="00350A3E">
      <w:pPr>
        <w:pStyle w:val="Heading2"/>
        <w:keepNext/>
        <w:numPr>
          <w:ilvl w:val="0"/>
          <w:numId w:val="0"/>
        </w:numPr>
        <w:tabs>
          <w:tab w:val="left" w:pos="709"/>
        </w:tabs>
        <w:spacing w:after="0"/>
        <w:rPr>
          <w:rFonts w:ascii="Arial" w:hAnsi="Arial" w:cs="Arial"/>
          <w:szCs w:val="22"/>
        </w:rPr>
      </w:pPr>
    </w:p>
    <w:p w14:paraId="6B2727EE" w14:textId="5D743B06" w:rsidR="00350A3E" w:rsidRDefault="00350A3E" w:rsidP="00350A3E">
      <w:pPr>
        <w:pStyle w:val="Heading2"/>
        <w:keepNext/>
        <w:tabs>
          <w:tab w:val="clear" w:pos="3272"/>
          <w:tab w:val="left" w:pos="709"/>
        </w:tabs>
        <w:spacing w:after="0"/>
        <w:ind w:left="709" w:hanging="709"/>
        <w:rPr>
          <w:rFonts w:ascii="Arial" w:hAnsi="Arial" w:cs="Arial"/>
          <w:szCs w:val="22"/>
        </w:rPr>
      </w:pPr>
      <w:r>
        <w:rPr>
          <w:rFonts w:ascii="Arial" w:hAnsi="Arial" w:cs="Arial"/>
          <w:szCs w:val="22"/>
        </w:rPr>
        <w:t xml:space="preserve">At the Buyer’s request, the Supplier shall remove an Authorised User from Print Marketplace as soon as reasonably practicable and in any event within </w:t>
      </w:r>
      <w:r w:rsidR="00FF3720">
        <w:rPr>
          <w:rFonts w:ascii="Arial" w:hAnsi="Arial" w:cs="Arial"/>
          <w:szCs w:val="22"/>
        </w:rPr>
        <w:t>one (</w:t>
      </w:r>
      <w:r>
        <w:rPr>
          <w:rFonts w:ascii="Arial" w:hAnsi="Arial" w:cs="Arial"/>
          <w:szCs w:val="22"/>
        </w:rPr>
        <w:t>1</w:t>
      </w:r>
      <w:r w:rsidR="00FF3720">
        <w:rPr>
          <w:rFonts w:ascii="Arial" w:hAnsi="Arial" w:cs="Arial"/>
          <w:szCs w:val="22"/>
        </w:rPr>
        <w:t>)</w:t>
      </w:r>
      <w:r>
        <w:rPr>
          <w:rFonts w:ascii="Arial" w:hAnsi="Arial" w:cs="Arial"/>
          <w:szCs w:val="22"/>
        </w:rPr>
        <w:t xml:space="preserve"> Working Day of such request.  The Supplier shall use reasonable endeavours to accommodate any urgent request by a Buyer for immediate removal of an Authorised User.</w:t>
      </w:r>
    </w:p>
    <w:p w14:paraId="5833B8D1" w14:textId="77777777" w:rsidR="00350A3E" w:rsidRDefault="00350A3E" w:rsidP="00350A3E">
      <w:pPr>
        <w:pStyle w:val="Heading2"/>
        <w:keepNext/>
        <w:numPr>
          <w:ilvl w:val="0"/>
          <w:numId w:val="0"/>
        </w:numPr>
        <w:tabs>
          <w:tab w:val="left" w:pos="709"/>
        </w:tabs>
        <w:spacing w:after="0"/>
        <w:ind w:left="709"/>
        <w:rPr>
          <w:rFonts w:ascii="Arial" w:hAnsi="Arial" w:cs="Arial"/>
          <w:szCs w:val="22"/>
        </w:rPr>
      </w:pPr>
      <w:r>
        <w:rPr>
          <w:rFonts w:ascii="Arial" w:hAnsi="Arial" w:cs="Arial"/>
          <w:szCs w:val="22"/>
        </w:rPr>
        <w:t xml:space="preserve"> </w:t>
      </w:r>
    </w:p>
    <w:p w14:paraId="5345FE5E" w14:textId="77777777" w:rsidR="00350A3E" w:rsidRDefault="00350A3E" w:rsidP="00350A3E">
      <w:pPr>
        <w:pStyle w:val="Heading2"/>
        <w:keepNext/>
        <w:tabs>
          <w:tab w:val="clear" w:pos="3272"/>
          <w:tab w:val="left" w:pos="709"/>
        </w:tabs>
        <w:spacing w:after="120"/>
        <w:ind w:left="709" w:hanging="709"/>
        <w:rPr>
          <w:rFonts w:ascii="Arial" w:hAnsi="Arial" w:cs="Arial"/>
          <w:szCs w:val="22"/>
        </w:rPr>
      </w:pPr>
      <w:bookmarkStart w:id="7" w:name="_Ref26879963"/>
      <w:r>
        <w:rPr>
          <w:rFonts w:ascii="Arial" w:hAnsi="Arial" w:cs="Arial"/>
          <w:szCs w:val="22"/>
        </w:rPr>
        <w:t>The Supplier shall provide help and support to the Buyer:</w:t>
      </w:r>
      <w:bookmarkEnd w:id="7"/>
    </w:p>
    <w:p w14:paraId="2E791458" w14:textId="5EB79F1F" w:rsidR="00A1642F" w:rsidRDefault="00A1642F" w:rsidP="00350A3E">
      <w:pPr>
        <w:pStyle w:val="Heading3"/>
        <w:ind w:hanging="437"/>
        <w:rPr>
          <w:rFonts w:ascii="Arial" w:hAnsi="Arial" w:cs="Arial"/>
          <w:szCs w:val="22"/>
        </w:rPr>
      </w:pPr>
      <w:r>
        <w:rPr>
          <w:rFonts w:ascii="Arial" w:hAnsi="Arial" w:cs="Arial"/>
          <w:szCs w:val="22"/>
        </w:rPr>
        <w:t>by providing timely updates on Order progress;</w:t>
      </w:r>
    </w:p>
    <w:p w14:paraId="3F3C5130" w14:textId="128FB756" w:rsidR="00350A3E" w:rsidRDefault="00350A3E" w:rsidP="00350A3E">
      <w:pPr>
        <w:pStyle w:val="Heading3"/>
        <w:ind w:hanging="437"/>
        <w:rPr>
          <w:rFonts w:ascii="Arial" w:hAnsi="Arial" w:cs="Arial"/>
          <w:szCs w:val="22"/>
        </w:rPr>
      </w:pPr>
      <w:r>
        <w:rPr>
          <w:rFonts w:ascii="Arial" w:hAnsi="Arial" w:cs="Arial"/>
          <w:szCs w:val="22"/>
        </w:rPr>
        <w:t>through a ‘frequently asked questions’ page on Print Marketplace;</w:t>
      </w:r>
    </w:p>
    <w:p w14:paraId="08036DA4" w14:textId="4654A2A6" w:rsidR="00350A3E" w:rsidRDefault="00350A3E" w:rsidP="00350A3E">
      <w:pPr>
        <w:pStyle w:val="Heading3"/>
        <w:ind w:hanging="437"/>
        <w:rPr>
          <w:rFonts w:ascii="Arial" w:hAnsi="Arial" w:cs="Arial"/>
          <w:szCs w:val="22"/>
        </w:rPr>
      </w:pPr>
      <w:r>
        <w:rPr>
          <w:rFonts w:ascii="Arial" w:hAnsi="Arial" w:cs="Arial"/>
          <w:szCs w:val="22"/>
        </w:rPr>
        <w:t xml:space="preserve">directly </w:t>
      </w:r>
      <w:r w:rsidRPr="00770F0A">
        <w:rPr>
          <w:rFonts w:ascii="Arial" w:hAnsi="Arial" w:cs="Arial"/>
          <w:szCs w:val="22"/>
        </w:rPr>
        <w:t xml:space="preserve">by means of </w:t>
      </w:r>
      <w:r w:rsidR="00A1642F">
        <w:rPr>
          <w:rFonts w:ascii="Arial" w:hAnsi="Arial" w:cs="Arial"/>
          <w:szCs w:val="22"/>
        </w:rPr>
        <w:t xml:space="preserve">a helpline </w:t>
      </w:r>
      <w:r w:rsidR="00A1642F" w:rsidRPr="007E48C1">
        <w:rPr>
          <w:rFonts w:ascii="Arial" w:hAnsi="Arial" w:cs="Arial"/>
          <w:szCs w:val="22"/>
          <w:highlight w:val="cyan"/>
        </w:rPr>
        <w:t>[</w:t>
      </w:r>
      <w:r w:rsidR="00A1642F" w:rsidRPr="007E48C1">
        <w:rPr>
          <w:rFonts w:ascii="Arial" w:hAnsi="Arial" w:cs="Arial"/>
          <w:i/>
          <w:szCs w:val="22"/>
          <w:highlight w:val="cyan"/>
        </w:rPr>
        <w:t>insert number</w:t>
      </w:r>
      <w:r w:rsidR="00A1642F">
        <w:rPr>
          <w:rFonts w:ascii="Arial" w:hAnsi="Arial" w:cs="Arial"/>
          <w:szCs w:val="22"/>
        </w:rPr>
        <w:t>]</w:t>
      </w:r>
      <w:r>
        <w:rPr>
          <w:rFonts w:ascii="Arial" w:hAnsi="Arial" w:cs="Arial"/>
          <w:szCs w:val="22"/>
        </w:rPr>
        <w:t xml:space="preserve">; </w:t>
      </w:r>
    </w:p>
    <w:p w14:paraId="0691DFD5" w14:textId="40AACA0C" w:rsidR="00350A3E" w:rsidRDefault="00350A3E" w:rsidP="00350A3E">
      <w:pPr>
        <w:pStyle w:val="Heading3"/>
        <w:ind w:hanging="437"/>
        <w:rPr>
          <w:rFonts w:ascii="Arial" w:hAnsi="Arial" w:cs="Arial"/>
          <w:szCs w:val="22"/>
        </w:rPr>
      </w:pPr>
      <w:r>
        <w:rPr>
          <w:rFonts w:ascii="Arial" w:hAnsi="Arial" w:cs="Arial"/>
          <w:szCs w:val="22"/>
        </w:rPr>
        <w:t>in the event further training or instructions are required, by means of [</w:t>
      </w:r>
      <w:r w:rsidRPr="00721009">
        <w:rPr>
          <w:rFonts w:ascii="Arial" w:hAnsi="Arial" w:cs="Arial"/>
          <w:szCs w:val="22"/>
          <w:highlight w:val="cyan"/>
        </w:rPr>
        <w:t>individual training sessions organised at the Buyer’s request.</w:t>
      </w:r>
      <w:r>
        <w:rPr>
          <w:rFonts w:ascii="Arial" w:hAnsi="Arial" w:cs="Arial"/>
          <w:szCs w:val="22"/>
        </w:rPr>
        <w:t xml:space="preserve">] </w:t>
      </w:r>
      <w:r w:rsidR="00FF3720">
        <w:rPr>
          <w:rFonts w:ascii="Arial" w:hAnsi="Arial" w:cs="Arial"/>
          <w:szCs w:val="22"/>
        </w:rPr>
        <w:t>[</w:t>
      </w:r>
      <w:r w:rsidR="00FF3720" w:rsidRPr="007E48C1">
        <w:rPr>
          <w:rFonts w:ascii="Arial" w:hAnsi="Arial" w:cs="Arial"/>
          <w:b/>
          <w:i/>
          <w:szCs w:val="22"/>
          <w:highlight w:val="cyan"/>
        </w:rPr>
        <w:t>Sub-clauses (a) to (c) are suggestions based on the Framework Specification.  Once the Supplier is appointed</w:t>
      </w:r>
      <w:r w:rsidR="00A1642F" w:rsidRPr="007E48C1">
        <w:rPr>
          <w:rFonts w:ascii="Arial" w:hAnsi="Arial" w:cs="Arial"/>
          <w:b/>
          <w:i/>
          <w:szCs w:val="22"/>
          <w:highlight w:val="cyan"/>
        </w:rPr>
        <w:t>,</w:t>
      </w:r>
      <w:r w:rsidR="00FF3720" w:rsidRPr="007E48C1">
        <w:rPr>
          <w:rFonts w:ascii="Arial" w:hAnsi="Arial" w:cs="Arial"/>
          <w:b/>
          <w:szCs w:val="22"/>
          <w:highlight w:val="cyan"/>
        </w:rPr>
        <w:t xml:space="preserve"> t</w:t>
      </w:r>
      <w:r w:rsidR="00FF3720" w:rsidRPr="00F3088D">
        <w:rPr>
          <w:rFonts w:ascii="Arial" w:hAnsi="Arial" w:cs="Arial"/>
          <w:b/>
          <w:i/>
          <w:szCs w:val="22"/>
          <w:highlight w:val="cyan"/>
        </w:rPr>
        <w:t xml:space="preserve">his </w:t>
      </w:r>
      <w:r w:rsidR="00FF3720" w:rsidRPr="002D7190">
        <w:rPr>
          <w:rFonts w:ascii="Arial" w:hAnsi="Arial" w:cs="Arial"/>
          <w:b/>
          <w:i/>
          <w:szCs w:val="22"/>
          <w:highlight w:val="cyan"/>
        </w:rPr>
        <w:t xml:space="preserve">section </w:t>
      </w:r>
      <w:r w:rsidR="00837C9F">
        <w:rPr>
          <w:rFonts w:ascii="Arial" w:hAnsi="Arial" w:cs="Arial"/>
          <w:b/>
          <w:i/>
          <w:szCs w:val="22"/>
          <w:highlight w:val="cyan"/>
        </w:rPr>
        <w:t>should</w:t>
      </w:r>
      <w:r w:rsidR="00FF3720" w:rsidRPr="007E48C1">
        <w:rPr>
          <w:rFonts w:ascii="Arial" w:hAnsi="Arial" w:cs="Arial"/>
          <w:b/>
          <w:i/>
          <w:szCs w:val="22"/>
          <w:highlight w:val="cyan"/>
        </w:rPr>
        <w:t xml:space="preserve"> be completed to reflect the elements of the Supplier Solution that relate to customer service and assistance including</w:t>
      </w:r>
      <w:r w:rsidR="00A1642F">
        <w:rPr>
          <w:rFonts w:ascii="Arial" w:hAnsi="Arial" w:cs="Arial"/>
          <w:b/>
          <w:i/>
          <w:szCs w:val="22"/>
          <w:highlight w:val="cyan"/>
        </w:rPr>
        <w:t>,</w:t>
      </w:r>
      <w:r w:rsidR="00FF3720" w:rsidRPr="007E48C1">
        <w:rPr>
          <w:rFonts w:ascii="Arial" w:hAnsi="Arial" w:cs="Arial"/>
          <w:b/>
          <w:i/>
          <w:szCs w:val="22"/>
          <w:highlight w:val="cyan"/>
        </w:rPr>
        <w:t xml:space="preserve"> where releva</w:t>
      </w:r>
      <w:r w:rsidR="00A1642F">
        <w:rPr>
          <w:rFonts w:ascii="Arial" w:hAnsi="Arial" w:cs="Arial"/>
          <w:b/>
          <w:i/>
          <w:szCs w:val="22"/>
          <w:highlight w:val="cyan"/>
        </w:rPr>
        <w:t>n</w:t>
      </w:r>
      <w:r w:rsidR="00FF3720" w:rsidRPr="007E48C1">
        <w:rPr>
          <w:rFonts w:ascii="Arial" w:hAnsi="Arial" w:cs="Arial"/>
          <w:b/>
          <w:i/>
          <w:szCs w:val="22"/>
          <w:highlight w:val="cyan"/>
        </w:rPr>
        <w:t>t</w:t>
      </w:r>
      <w:r w:rsidR="00A1642F">
        <w:rPr>
          <w:rFonts w:ascii="Arial" w:hAnsi="Arial" w:cs="Arial"/>
          <w:b/>
          <w:i/>
          <w:szCs w:val="22"/>
          <w:highlight w:val="cyan"/>
        </w:rPr>
        <w:t>, telephone numbers and</w:t>
      </w:r>
      <w:r w:rsidR="00FF3720" w:rsidRPr="007E48C1">
        <w:rPr>
          <w:rFonts w:ascii="Arial" w:hAnsi="Arial" w:cs="Arial"/>
          <w:b/>
          <w:i/>
          <w:szCs w:val="22"/>
          <w:highlight w:val="cyan"/>
        </w:rPr>
        <w:t xml:space="preserve"> links to webpages on Print Marketplace</w:t>
      </w:r>
      <w:r w:rsidR="00FF3720">
        <w:rPr>
          <w:rFonts w:ascii="Arial" w:hAnsi="Arial" w:cs="Arial"/>
          <w:szCs w:val="22"/>
        </w:rPr>
        <w:t>]</w:t>
      </w:r>
    </w:p>
    <w:p w14:paraId="2544AB26" w14:textId="32767C03" w:rsidR="00350A3E" w:rsidRPr="0041198D" w:rsidRDefault="00350A3E" w:rsidP="00350A3E">
      <w:pPr>
        <w:pStyle w:val="Heading2"/>
        <w:keepNext/>
        <w:tabs>
          <w:tab w:val="clear" w:pos="3272"/>
          <w:tab w:val="left" w:pos="709"/>
        </w:tabs>
        <w:spacing w:after="120"/>
        <w:ind w:left="709" w:hanging="709"/>
        <w:rPr>
          <w:rFonts w:ascii="Arial" w:hAnsi="Arial" w:cs="Arial"/>
          <w:szCs w:val="22"/>
        </w:rPr>
      </w:pPr>
      <w:r>
        <w:rPr>
          <w:rFonts w:ascii="Arial" w:hAnsi="Arial" w:cs="Arial"/>
          <w:szCs w:val="22"/>
        </w:rPr>
        <w:t>If the Buyer has any complaints about use of Print Marketplace it may in the first instance address such complaints through [</w:t>
      </w:r>
      <w:r w:rsidR="00B8583E" w:rsidRPr="007E48C1">
        <w:rPr>
          <w:rFonts w:ascii="Arial" w:hAnsi="Arial" w:cs="Arial"/>
          <w:b/>
          <w:i/>
          <w:szCs w:val="22"/>
          <w:highlight w:val="cyan"/>
        </w:rPr>
        <w:t>insert name of Supplier’s complaint resolution process with weblink</w:t>
      </w:r>
      <w:r w:rsidRPr="007E48C1">
        <w:rPr>
          <w:rFonts w:ascii="Arial" w:hAnsi="Arial" w:cs="Arial"/>
          <w:szCs w:val="22"/>
          <w:highlight w:val="cyan"/>
        </w:rPr>
        <w:t>]</w:t>
      </w:r>
      <w:r>
        <w:rPr>
          <w:rFonts w:ascii="Arial" w:hAnsi="Arial" w:cs="Arial"/>
          <w:szCs w:val="22"/>
        </w:rPr>
        <w:t>.  Use of the [</w:t>
      </w:r>
      <w:r w:rsidR="00B8583E" w:rsidRPr="009A464A">
        <w:rPr>
          <w:rFonts w:ascii="Arial" w:hAnsi="Arial" w:cs="Arial"/>
          <w:b/>
          <w:i/>
          <w:szCs w:val="22"/>
          <w:highlight w:val="cyan"/>
        </w:rPr>
        <w:t>insert name of Supplier’s complaint resolution process</w:t>
      </w:r>
      <w:r>
        <w:rPr>
          <w:rFonts w:ascii="Arial" w:hAnsi="Arial" w:cs="Arial"/>
          <w:szCs w:val="22"/>
        </w:rPr>
        <w:t xml:space="preserve">] will not affect the Buyer’s rights under the Contract.  The Supplier shall acknowledge any complaints received within </w:t>
      </w:r>
      <w:r w:rsidR="00B8583E">
        <w:rPr>
          <w:rFonts w:ascii="Arial" w:hAnsi="Arial" w:cs="Arial"/>
          <w:szCs w:val="22"/>
        </w:rPr>
        <w:t xml:space="preserve">one (1) Working Day </w:t>
      </w:r>
      <w:r>
        <w:rPr>
          <w:rFonts w:ascii="Arial" w:hAnsi="Arial" w:cs="Arial"/>
          <w:szCs w:val="22"/>
        </w:rPr>
        <w:t>of submission of the complaint (“</w:t>
      </w:r>
      <w:r>
        <w:rPr>
          <w:rFonts w:ascii="Arial" w:hAnsi="Arial" w:cs="Arial"/>
          <w:b/>
          <w:szCs w:val="22"/>
        </w:rPr>
        <w:t>Complaint Submission</w:t>
      </w:r>
      <w:r>
        <w:rPr>
          <w:rFonts w:ascii="Arial" w:hAnsi="Arial" w:cs="Arial"/>
          <w:szCs w:val="22"/>
        </w:rPr>
        <w:t xml:space="preserve">”) by the Buyer and, unless otherwise agreed with the Buyer, shall use all commercial endeavours to resolve the complaint within ten (10) days of the Complaint Submission.  Where the Buyer has received Deliverables that do not conform to the Contract, clause </w:t>
      </w:r>
      <w:r>
        <w:rPr>
          <w:rFonts w:ascii="Arial" w:hAnsi="Arial" w:cs="Arial"/>
          <w:szCs w:val="22"/>
        </w:rPr>
        <w:fldChar w:fldCharType="begin"/>
      </w:r>
      <w:r>
        <w:rPr>
          <w:rFonts w:ascii="Arial" w:hAnsi="Arial" w:cs="Arial"/>
          <w:szCs w:val="22"/>
        </w:rPr>
        <w:instrText xml:space="preserve"> REF _Ref27039378 \r \h </w:instrText>
      </w:r>
      <w:r>
        <w:rPr>
          <w:rFonts w:ascii="Arial" w:hAnsi="Arial" w:cs="Arial"/>
          <w:szCs w:val="22"/>
        </w:rPr>
      </w:r>
      <w:r>
        <w:rPr>
          <w:rFonts w:ascii="Arial" w:hAnsi="Arial" w:cs="Arial"/>
          <w:szCs w:val="22"/>
        </w:rPr>
        <w:fldChar w:fldCharType="separate"/>
      </w:r>
      <w:r w:rsidR="001D4369">
        <w:rPr>
          <w:rFonts w:ascii="Arial" w:hAnsi="Arial" w:cs="Arial"/>
          <w:szCs w:val="22"/>
        </w:rPr>
        <w:t>5.9</w:t>
      </w:r>
      <w:r>
        <w:rPr>
          <w:rFonts w:ascii="Arial" w:hAnsi="Arial" w:cs="Arial"/>
          <w:szCs w:val="22"/>
        </w:rPr>
        <w:fldChar w:fldCharType="end"/>
      </w:r>
      <w:r>
        <w:rPr>
          <w:rFonts w:ascii="Arial" w:hAnsi="Arial" w:cs="Arial"/>
          <w:szCs w:val="22"/>
        </w:rPr>
        <w:t xml:space="preserve"> shall apply.</w:t>
      </w:r>
    </w:p>
    <w:p w14:paraId="56669031" w14:textId="561B22A1" w:rsidR="00350A3E" w:rsidRDefault="00350A3E" w:rsidP="00350A3E">
      <w:pPr>
        <w:pStyle w:val="Heading2"/>
        <w:keepNext/>
        <w:tabs>
          <w:tab w:val="clear" w:pos="3272"/>
          <w:tab w:val="left" w:pos="709"/>
        </w:tabs>
        <w:spacing w:after="120"/>
        <w:ind w:left="709" w:hanging="709"/>
        <w:rPr>
          <w:rFonts w:ascii="Arial" w:hAnsi="Arial" w:cs="Arial"/>
          <w:szCs w:val="22"/>
        </w:rPr>
      </w:pPr>
      <w:bookmarkStart w:id="8" w:name="_Ref26881593"/>
      <w:r w:rsidRPr="004B558A">
        <w:rPr>
          <w:rFonts w:ascii="Arial" w:hAnsi="Arial" w:cs="Arial"/>
          <w:szCs w:val="22"/>
        </w:rPr>
        <w:t xml:space="preserve">The </w:t>
      </w:r>
      <w:r>
        <w:rPr>
          <w:rFonts w:ascii="Arial" w:hAnsi="Arial" w:cs="Arial"/>
          <w:szCs w:val="22"/>
        </w:rPr>
        <w:t xml:space="preserve">Supplier shall maintain a record easily accessible by the Buyer through Print Marketplace of all orders placed by the Buyer.  Such record shall include the Supplier </w:t>
      </w:r>
      <w:r>
        <w:rPr>
          <w:rFonts w:ascii="Arial" w:hAnsi="Arial" w:cs="Arial"/>
          <w:szCs w:val="22"/>
        </w:rPr>
        <w:lastRenderedPageBreak/>
        <w:t>Order Number, the Purchase Order Number</w:t>
      </w:r>
      <w:r w:rsidR="006574FF">
        <w:rPr>
          <w:rFonts w:ascii="Arial" w:hAnsi="Arial" w:cs="Arial"/>
          <w:szCs w:val="22"/>
        </w:rPr>
        <w:t xml:space="preserve"> (where applicable)</w:t>
      </w:r>
      <w:r>
        <w:rPr>
          <w:rFonts w:ascii="Arial" w:hAnsi="Arial" w:cs="Arial"/>
          <w:szCs w:val="22"/>
        </w:rPr>
        <w:t xml:space="preserve">, a description of the Deliverables and associated Charges and details of the Print Supplier.  </w:t>
      </w:r>
      <w:bookmarkEnd w:id="8"/>
    </w:p>
    <w:p w14:paraId="1B340EE6" w14:textId="0FFDEA23" w:rsidR="007E4583" w:rsidRPr="00877731" w:rsidRDefault="00877731" w:rsidP="00877731">
      <w:pPr>
        <w:pStyle w:val="Heading1"/>
        <w:tabs>
          <w:tab w:val="clear" w:pos="1145"/>
          <w:tab w:val="left" w:pos="709"/>
        </w:tabs>
        <w:spacing w:before="120" w:after="120"/>
        <w:ind w:left="720"/>
        <w:jc w:val="left"/>
        <w:rPr>
          <w:rFonts w:ascii="Arial" w:hAnsi="Arial" w:cs="Arial"/>
          <w:sz w:val="28"/>
          <w:szCs w:val="28"/>
        </w:rPr>
      </w:pPr>
      <w:r>
        <w:rPr>
          <w:rFonts w:ascii="Arial" w:hAnsi="Arial" w:cs="Arial"/>
          <w:caps w:val="0"/>
          <w:sz w:val="28"/>
          <w:szCs w:val="28"/>
        </w:rPr>
        <w:t>Provision of Deliverables</w:t>
      </w:r>
    </w:p>
    <w:p w14:paraId="372C5D21" w14:textId="4E92C91D" w:rsidR="007E4583" w:rsidRDefault="007E4583" w:rsidP="00877731">
      <w:pPr>
        <w:pStyle w:val="Heading2"/>
        <w:tabs>
          <w:tab w:val="clear" w:pos="3272"/>
          <w:tab w:val="left" w:pos="709"/>
        </w:tabs>
        <w:spacing w:before="120" w:after="120"/>
        <w:ind w:left="709" w:hanging="698"/>
        <w:rPr>
          <w:rFonts w:ascii="Arial" w:hAnsi="Arial" w:cs="Arial"/>
          <w:szCs w:val="22"/>
        </w:rPr>
      </w:pPr>
      <w:r w:rsidRPr="00877731">
        <w:rPr>
          <w:rFonts w:ascii="Arial" w:hAnsi="Arial" w:cs="Arial"/>
          <w:szCs w:val="22"/>
        </w:rPr>
        <w:t xml:space="preserve">The Supplier must provide </w:t>
      </w:r>
      <w:r w:rsidR="00827F2A" w:rsidRPr="00877731">
        <w:rPr>
          <w:rFonts w:ascii="Arial" w:hAnsi="Arial" w:cs="Arial"/>
          <w:szCs w:val="22"/>
        </w:rPr>
        <w:t xml:space="preserve">all </w:t>
      </w:r>
      <w:r w:rsidRPr="00877731">
        <w:rPr>
          <w:rFonts w:ascii="Arial" w:hAnsi="Arial" w:cs="Arial"/>
          <w:szCs w:val="22"/>
        </w:rPr>
        <w:t>Deliverab</w:t>
      </w:r>
      <w:r w:rsidR="004C234D" w:rsidRPr="00877731">
        <w:rPr>
          <w:rFonts w:ascii="Arial" w:hAnsi="Arial" w:cs="Arial"/>
          <w:szCs w:val="22"/>
        </w:rPr>
        <w:t xml:space="preserve">les: (i) in accordance with </w:t>
      </w:r>
      <w:r w:rsidR="004A635C" w:rsidRPr="00877731">
        <w:rPr>
          <w:rFonts w:ascii="Arial" w:hAnsi="Arial" w:cs="Arial"/>
          <w:szCs w:val="22"/>
        </w:rPr>
        <w:t>the</w:t>
      </w:r>
      <w:r w:rsidR="001E2AB3" w:rsidRPr="00877731">
        <w:rPr>
          <w:rFonts w:ascii="Arial" w:hAnsi="Arial" w:cs="Arial"/>
          <w:szCs w:val="22"/>
        </w:rPr>
        <w:t xml:space="preserve"> Contract</w:t>
      </w:r>
      <w:r w:rsidR="00B97DCB" w:rsidRPr="00877731">
        <w:rPr>
          <w:rFonts w:ascii="Arial" w:hAnsi="Arial" w:cs="Arial"/>
          <w:szCs w:val="22"/>
        </w:rPr>
        <w:t>;</w:t>
      </w:r>
      <w:r w:rsidR="001E2AB3" w:rsidRPr="00877731">
        <w:rPr>
          <w:rFonts w:ascii="Arial" w:hAnsi="Arial" w:cs="Arial"/>
          <w:szCs w:val="22"/>
        </w:rPr>
        <w:t xml:space="preserve"> </w:t>
      </w:r>
      <w:r w:rsidRPr="00877731">
        <w:rPr>
          <w:rFonts w:ascii="Arial" w:hAnsi="Arial" w:cs="Arial"/>
          <w:szCs w:val="22"/>
        </w:rPr>
        <w:t>(ii) to a professional standard; (iii) using reasonable skill and care</w:t>
      </w:r>
      <w:r w:rsidR="00DE1C5E">
        <w:rPr>
          <w:rFonts w:ascii="Arial" w:hAnsi="Arial" w:cs="Arial"/>
          <w:szCs w:val="22"/>
        </w:rPr>
        <w:t xml:space="preserve"> and in accordance with</w:t>
      </w:r>
      <w:r w:rsidRPr="00877731">
        <w:rPr>
          <w:rFonts w:ascii="Arial" w:hAnsi="Arial" w:cs="Arial"/>
          <w:szCs w:val="22"/>
        </w:rPr>
        <w:t xml:space="preserve"> Good Industry Practice; </w:t>
      </w:r>
      <w:r w:rsidR="00A512ED">
        <w:rPr>
          <w:rFonts w:ascii="Arial" w:hAnsi="Arial" w:cs="Arial"/>
          <w:szCs w:val="22"/>
        </w:rPr>
        <w:t xml:space="preserve">(iv) in accordance with all applicable law; </w:t>
      </w:r>
      <w:r w:rsidRPr="00877731">
        <w:rPr>
          <w:rFonts w:ascii="Arial" w:hAnsi="Arial" w:cs="Arial"/>
          <w:szCs w:val="22"/>
        </w:rPr>
        <w:t xml:space="preserve">(v) </w:t>
      </w:r>
      <w:r w:rsidR="00174663">
        <w:rPr>
          <w:rFonts w:ascii="Arial" w:hAnsi="Arial" w:cs="Arial"/>
          <w:szCs w:val="22"/>
        </w:rPr>
        <w:t xml:space="preserve">in accordance with the Framework </w:t>
      </w:r>
      <w:r w:rsidR="00B520FA">
        <w:rPr>
          <w:rFonts w:ascii="Arial" w:hAnsi="Arial" w:cs="Arial"/>
          <w:szCs w:val="22"/>
        </w:rPr>
        <w:t>Contract</w:t>
      </w:r>
      <w:r w:rsidR="00174663">
        <w:rPr>
          <w:rFonts w:ascii="Arial" w:hAnsi="Arial" w:cs="Arial"/>
          <w:szCs w:val="22"/>
        </w:rPr>
        <w:t xml:space="preserve"> as applicable; (vi) </w:t>
      </w:r>
      <w:r w:rsidRPr="00877731">
        <w:rPr>
          <w:rFonts w:ascii="Arial" w:hAnsi="Arial" w:cs="Arial"/>
          <w:szCs w:val="22"/>
        </w:rPr>
        <w:t xml:space="preserve">using its own policies, processes and internal quality control measures </w:t>
      </w:r>
      <w:r w:rsidR="00827F2A" w:rsidRPr="00877731">
        <w:rPr>
          <w:rFonts w:ascii="Arial" w:hAnsi="Arial" w:cs="Arial"/>
          <w:szCs w:val="22"/>
        </w:rPr>
        <w:t xml:space="preserve">to the extent these do not </w:t>
      </w:r>
      <w:r w:rsidRPr="00877731">
        <w:rPr>
          <w:rFonts w:ascii="Arial" w:hAnsi="Arial" w:cs="Arial"/>
          <w:szCs w:val="22"/>
        </w:rPr>
        <w:t>conflict with the Contract</w:t>
      </w:r>
      <w:r w:rsidR="00877731">
        <w:rPr>
          <w:rFonts w:ascii="Arial" w:hAnsi="Arial" w:cs="Arial"/>
          <w:szCs w:val="22"/>
        </w:rPr>
        <w:t xml:space="preserve"> or the Framework </w:t>
      </w:r>
      <w:r w:rsidR="00B520FA">
        <w:rPr>
          <w:rFonts w:ascii="Arial" w:hAnsi="Arial" w:cs="Arial"/>
          <w:szCs w:val="22"/>
        </w:rPr>
        <w:t>Contract</w:t>
      </w:r>
      <w:r w:rsidRPr="00877731">
        <w:rPr>
          <w:rFonts w:ascii="Arial" w:hAnsi="Arial" w:cs="Arial"/>
          <w:szCs w:val="22"/>
        </w:rPr>
        <w:t xml:space="preserve">; </w:t>
      </w:r>
      <w:r w:rsidR="00877731">
        <w:rPr>
          <w:rFonts w:ascii="Arial" w:hAnsi="Arial" w:cs="Arial"/>
          <w:szCs w:val="22"/>
        </w:rPr>
        <w:t xml:space="preserve">and </w:t>
      </w:r>
      <w:r w:rsidRPr="00877731">
        <w:rPr>
          <w:rFonts w:ascii="Arial" w:hAnsi="Arial" w:cs="Arial"/>
          <w:szCs w:val="22"/>
        </w:rPr>
        <w:t>(vi</w:t>
      </w:r>
      <w:r w:rsidR="00174663">
        <w:rPr>
          <w:rFonts w:ascii="Arial" w:hAnsi="Arial" w:cs="Arial"/>
          <w:szCs w:val="22"/>
        </w:rPr>
        <w:t>i</w:t>
      </w:r>
      <w:r w:rsidRPr="00877731">
        <w:rPr>
          <w:rFonts w:ascii="Arial" w:hAnsi="Arial" w:cs="Arial"/>
          <w:szCs w:val="22"/>
        </w:rPr>
        <w:t xml:space="preserve">) on </w:t>
      </w:r>
      <w:r w:rsidR="00827F2A" w:rsidRPr="00877731">
        <w:rPr>
          <w:rFonts w:ascii="Arial" w:hAnsi="Arial" w:cs="Arial"/>
          <w:szCs w:val="22"/>
        </w:rPr>
        <w:t xml:space="preserve">the </w:t>
      </w:r>
      <w:r w:rsidRPr="00877731">
        <w:rPr>
          <w:rFonts w:ascii="Arial" w:hAnsi="Arial" w:cs="Arial"/>
          <w:szCs w:val="22"/>
        </w:rPr>
        <w:t>dates agreed</w:t>
      </w:r>
      <w:r w:rsidR="00827F2A" w:rsidRPr="00877731">
        <w:rPr>
          <w:rFonts w:ascii="Arial" w:hAnsi="Arial" w:cs="Arial"/>
          <w:szCs w:val="22"/>
        </w:rPr>
        <w:t xml:space="preserve"> (if any)</w:t>
      </w:r>
      <w:r w:rsidRPr="00877731">
        <w:rPr>
          <w:rFonts w:ascii="Arial" w:hAnsi="Arial" w:cs="Arial"/>
          <w:szCs w:val="22"/>
        </w:rPr>
        <w:t>.</w:t>
      </w:r>
    </w:p>
    <w:p w14:paraId="3BFD9115" w14:textId="77777777" w:rsidR="006C1802" w:rsidRPr="00877731" w:rsidRDefault="006C1802" w:rsidP="00877731">
      <w:pPr>
        <w:pStyle w:val="Heading2"/>
        <w:tabs>
          <w:tab w:val="clear" w:pos="3272"/>
          <w:tab w:val="left" w:pos="709"/>
        </w:tabs>
        <w:spacing w:before="120" w:after="120"/>
        <w:ind w:left="709" w:hanging="698"/>
        <w:rPr>
          <w:rFonts w:ascii="Arial" w:hAnsi="Arial" w:cs="Arial"/>
          <w:szCs w:val="22"/>
        </w:rPr>
      </w:pPr>
      <w:r>
        <w:rPr>
          <w:rFonts w:ascii="Arial" w:hAnsi="Arial" w:cs="Arial"/>
          <w:szCs w:val="22"/>
        </w:rPr>
        <w:t>The Supplier must ensure that all Deliverables</w:t>
      </w:r>
      <w:r w:rsidR="001F0E89">
        <w:rPr>
          <w:rFonts w:ascii="Arial" w:hAnsi="Arial" w:cs="Arial"/>
          <w:szCs w:val="22"/>
        </w:rPr>
        <w:t xml:space="preserve"> and their</w:t>
      </w:r>
      <w:r w:rsidR="00CC309B">
        <w:rPr>
          <w:rFonts w:ascii="Arial" w:hAnsi="Arial" w:cs="Arial"/>
          <w:szCs w:val="22"/>
        </w:rPr>
        <w:t xml:space="preserve"> </w:t>
      </w:r>
      <w:r w:rsidR="00CC309B" w:rsidRPr="001F0E89">
        <w:rPr>
          <w:rFonts w:ascii="Arial" w:hAnsi="Arial" w:cs="Arial"/>
          <w:szCs w:val="22"/>
        </w:rPr>
        <w:t>manufacture, packing, packaging, marking, storage, handling, and delivery</w:t>
      </w:r>
      <w:r>
        <w:rPr>
          <w:rFonts w:ascii="Arial" w:hAnsi="Arial" w:cs="Arial"/>
          <w:szCs w:val="22"/>
        </w:rPr>
        <w:t xml:space="preserve"> comply with all applicable law</w:t>
      </w:r>
      <w:r w:rsidR="00C54E0B">
        <w:rPr>
          <w:rFonts w:ascii="Arial" w:hAnsi="Arial" w:cs="Arial"/>
          <w:szCs w:val="22"/>
        </w:rPr>
        <w:t xml:space="preserve"> and shall endeavour to </w:t>
      </w:r>
      <w:r w:rsidR="00BB2C38">
        <w:rPr>
          <w:rFonts w:ascii="Arial" w:hAnsi="Arial" w:cs="Arial"/>
          <w:szCs w:val="22"/>
        </w:rPr>
        <w:t xml:space="preserve">adhere to sustainable practices and </w:t>
      </w:r>
      <w:r w:rsidR="00C54E0B">
        <w:rPr>
          <w:rFonts w:ascii="Arial" w:hAnsi="Arial" w:cs="Arial"/>
          <w:szCs w:val="22"/>
        </w:rPr>
        <w:t>minimise the use of plastic within packaging materials</w:t>
      </w:r>
      <w:r>
        <w:rPr>
          <w:rFonts w:ascii="Arial" w:hAnsi="Arial" w:cs="Arial"/>
          <w:szCs w:val="22"/>
        </w:rPr>
        <w:t>.</w:t>
      </w:r>
    </w:p>
    <w:p w14:paraId="09B3A128" w14:textId="77777777" w:rsidR="007E4583" w:rsidRDefault="00E27D39" w:rsidP="001F0E89">
      <w:pPr>
        <w:pStyle w:val="Heading2"/>
        <w:tabs>
          <w:tab w:val="clear" w:pos="3272"/>
          <w:tab w:val="left" w:pos="709"/>
        </w:tabs>
        <w:spacing w:before="120" w:after="120"/>
        <w:ind w:left="709" w:hanging="698"/>
        <w:rPr>
          <w:rFonts w:ascii="Arial" w:hAnsi="Arial" w:cs="Arial"/>
          <w:szCs w:val="22"/>
        </w:rPr>
      </w:pPr>
      <w:bookmarkStart w:id="9" w:name="_Ref26867554"/>
      <w:r>
        <w:rPr>
          <w:rFonts w:ascii="Arial" w:hAnsi="Arial" w:cs="Arial"/>
          <w:szCs w:val="22"/>
        </w:rPr>
        <w:t>O</w:t>
      </w:r>
      <w:r w:rsidR="007E4583">
        <w:rPr>
          <w:rFonts w:ascii="Arial" w:hAnsi="Arial" w:cs="Arial"/>
          <w:szCs w:val="22"/>
        </w:rPr>
        <w:t>wnership of the Goods</w:t>
      </w:r>
      <w:r>
        <w:rPr>
          <w:rFonts w:ascii="Arial" w:hAnsi="Arial" w:cs="Arial"/>
          <w:szCs w:val="22"/>
        </w:rPr>
        <w:t xml:space="preserve"> will transfer to the Buyer</w:t>
      </w:r>
      <w:r w:rsidR="007E4583">
        <w:rPr>
          <w:rFonts w:ascii="Arial" w:hAnsi="Arial" w:cs="Arial"/>
          <w:szCs w:val="22"/>
        </w:rPr>
        <w:t xml:space="preserve"> on completion of </w:t>
      </w:r>
      <w:r w:rsidR="006765C8">
        <w:rPr>
          <w:rFonts w:ascii="Arial" w:hAnsi="Arial" w:cs="Arial"/>
          <w:szCs w:val="22"/>
        </w:rPr>
        <w:t>D</w:t>
      </w:r>
      <w:r w:rsidR="007E4583">
        <w:rPr>
          <w:rFonts w:ascii="Arial" w:hAnsi="Arial" w:cs="Arial"/>
          <w:szCs w:val="22"/>
        </w:rPr>
        <w:t>elivery (including off</w:t>
      </w:r>
      <w:r w:rsidR="007E4583">
        <w:rPr>
          <w:rFonts w:ascii="Arial" w:hAnsi="Arial" w:cs="Arial"/>
          <w:szCs w:val="22"/>
        </w:rPr>
        <w:noBreakHyphen/>
        <w:t>loading and stacking) or payment for those Goods, whichever is earlier.</w:t>
      </w:r>
      <w:bookmarkEnd w:id="9"/>
    </w:p>
    <w:p w14:paraId="4B3A3CCB" w14:textId="77777777" w:rsidR="007E4583" w:rsidRDefault="00E64EB8" w:rsidP="001F0E89">
      <w:pPr>
        <w:pStyle w:val="Heading2"/>
        <w:tabs>
          <w:tab w:val="clear" w:pos="3272"/>
          <w:tab w:val="left" w:pos="709"/>
        </w:tabs>
        <w:spacing w:before="120" w:after="120"/>
        <w:ind w:left="709" w:hanging="698"/>
        <w:rPr>
          <w:rFonts w:ascii="Arial" w:hAnsi="Arial" w:cs="Arial"/>
          <w:szCs w:val="22"/>
        </w:rPr>
      </w:pPr>
      <w:r>
        <w:rPr>
          <w:rFonts w:ascii="Arial" w:hAnsi="Arial" w:cs="Arial"/>
          <w:szCs w:val="22"/>
        </w:rPr>
        <w:t>Risk in the Goods</w:t>
      </w:r>
      <w:r w:rsidR="00FB5032">
        <w:rPr>
          <w:rFonts w:ascii="Arial" w:hAnsi="Arial" w:cs="Arial"/>
          <w:szCs w:val="22"/>
        </w:rPr>
        <w:t xml:space="preserve"> transfers to the Buyer on D</w:t>
      </w:r>
      <w:r w:rsidR="001F0E89">
        <w:rPr>
          <w:rFonts w:ascii="Arial" w:hAnsi="Arial" w:cs="Arial"/>
          <w:szCs w:val="22"/>
        </w:rPr>
        <w:t>elivery</w:t>
      </w:r>
      <w:r w:rsidR="007E4583">
        <w:rPr>
          <w:rFonts w:ascii="Arial" w:hAnsi="Arial" w:cs="Arial"/>
          <w:szCs w:val="22"/>
        </w:rPr>
        <w:t xml:space="preserve"> </w:t>
      </w:r>
      <w:r w:rsidR="001F0E89">
        <w:rPr>
          <w:rFonts w:ascii="Arial" w:hAnsi="Arial" w:cs="Arial"/>
          <w:szCs w:val="22"/>
        </w:rPr>
        <w:t>unless</w:t>
      </w:r>
      <w:r w:rsidR="007E4583">
        <w:rPr>
          <w:rFonts w:ascii="Arial" w:hAnsi="Arial" w:cs="Arial"/>
          <w:szCs w:val="22"/>
        </w:rPr>
        <w:t xml:space="preserve"> the </w:t>
      </w:r>
      <w:r w:rsidR="00FB5032">
        <w:rPr>
          <w:rFonts w:ascii="Arial" w:hAnsi="Arial" w:cs="Arial"/>
          <w:szCs w:val="22"/>
        </w:rPr>
        <w:t>Buyer notices damage following D</w:t>
      </w:r>
      <w:r w:rsidR="007E4583">
        <w:rPr>
          <w:rFonts w:ascii="Arial" w:hAnsi="Arial" w:cs="Arial"/>
          <w:szCs w:val="22"/>
        </w:rPr>
        <w:t>elivery and lets the Supplier know within three</w:t>
      </w:r>
      <w:r w:rsidR="00BB2C38">
        <w:rPr>
          <w:rFonts w:ascii="Arial" w:hAnsi="Arial" w:cs="Arial"/>
          <w:szCs w:val="22"/>
        </w:rPr>
        <w:t xml:space="preserve"> (3)</w:t>
      </w:r>
      <w:r w:rsidR="007E4583">
        <w:rPr>
          <w:rFonts w:ascii="Arial" w:hAnsi="Arial" w:cs="Arial"/>
          <w:szCs w:val="22"/>
        </w:rPr>
        <w:t> Wor</w:t>
      </w:r>
      <w:r w:rsidR="001F0E89">
        <w:rPr>
          <w:rFonts w:ascii="Arial" w:hAnsi="Arial" w:cs="Arial"/>
          <w:szCs w:val="22"/>
        </w:rPr>
        <w:t>king Days of D</w:t>
      </w:r>
      <w:r w:rsidR="007E4583">
        <w:rPr>
          <w:rFonts w:ascii="Arial" w:hAnsi="Arial" w:cs="Arial"/>
          <w:szCs w:val="22"/>
        </w:rPr>
        <w:t>elivery.</w:t>
      </w:r>
    </w:p>
    <w:p w14:paraId="143B199B" w14:textId="77777777" w:rsidR="00695359" w:rsidRDefault="007E4583" w:rsidP="001F0E89">
      <w:pPr>
        <w:pStyle w:val="Heading2"/>
        <w:tabs>
          <w:tab w:val="clear" w:pos="3272"/>
          <w:tab w:val="left" w:pos="709"/>
        </w:tabs>
        <w:spacing w:before="120" w:after="120"/>
        <w:ind w:left="709" w:hanging="698"/>
        <w:rPr>
          <w:rFonts w:ascii="Arial" w:hAnsi="Arial" w:cs="Arial"/>
          <w:szCs w:val="22"/>
        </w:rPr>
      </w:pPr>
      <w:r w:rsidRPr="007C3663">
        <w:rPr>
          <w:rFonts w:ascii="Arial" w:hAnsi="Arial" w:cs="Arial"/>
          <w:szCs w:val="22"/>
        </w:rPr>
        <w:t>The Supplier warrants that</w:t>
      </w:r>
      <w:r w:rsidR="00695359">
        <w:rPr>
          <w:rFonts w:ascii="Arial" w:hAnsi="Arial" w:cs="Arial"/>
          <w:szCs w:val="22"/>
        </w:rPr>
        <w:t>:</w:t>
      </w:r>
    </w:p>
    <w:p w14:paraId="3A520B54" w14:textId="01261F13" w:rsidR="007C3663" w:rsidRDefault="00FB5032" w:rsidP="00695359">
      <w:pPr>
        <w:pStyle w:val="Heading3"/>
        <w:tabs>
          <w:tab w:val="left" w:pos="1276"/>
        </w:tabs>
        <w:spacing w:after="0"/>
        <w:ind w:hanging="437"/>
        <w:jc w:val="left"/>
        <w:rPr>
          <w:rFonts w:ascii="Arial" w:hAnsi="Arial" w:cs="Arial"/>
          <w:szCs w:val="22"/>
        </w:rPr>
      </w:pPr>
      <w:r w:rsidRPr="00695359">
        <w:rPr>
          <w:rFonts w:ascii="Arial" w:hAnsi="Arial" w:cs="Arial"/>
          <w:szCs w:val="22"/>
        </w:rPr>
        <w:t>the Buyer will have</w:t>
      </w:r>
      <w:r w:rsidR="007E4583" w:rsidRPr="00695359">
        <w:rPr>
          <w:rFonts w:ascii="Arial" w:hAnsi="Arial" w:cs="Arial"/>
          <w:szCs w:val="22"/>
        </w:rPr>
        <w:t xml:space="preserve"> full and unrestricted ownership of the Goods </w:t>
      </w:r>
      <w:r w:rsidR="001F0E89" w:rsidRPr="00695359">
        <w:rPr>
          <w:rFonts w:ascii="Arial" w:hAnsi="Arial" w:cs="Arial"/>
          <w:szCs w:val="22"/>
        </w:rPr>
        <w:t>upon</w:t>
      </w:r>
      <w:r w:rsidR="007E4583" w:rsidRPr="00695359">
        <w:rPr>
          <w:rFonts w:ascii="Arial" w:hAnsi="Arial" w:cs="Arial"/>
          <w:szCs w:val="22"/>
        </w:rPr>
        <w:t xml:space="preserve"> transfer of ownership</w:t>
      </w:r>
      <w:r w:rsidR="001F0E89" w:rsidRPr="00695359">
        <w:rPr>
          <w:rFonts w:ascii="Arial" w:hAnsi="Arial" w:cs="Arial"/>
          <w:szCs w:val="22"/>
        </w:rPr>
        <w:t xml:space="preserve"> under clause </w:t>
      </w:r>
      <w:r w:rsidR="001F0E89" w:rsidRPr="00695359">
        <w:rPr>
          <w:rFonts w:ascii="Arial" w:hAnsi="Arial" w:cs="Arial"/>
          <w:szCs w:val="22"/>
        </w:rPr>
        <w:fldChar w:fldCharType="begin"/>
      </w:r>
      <w:r w:rsidR="001F0E89" w:rsidRPr="00695359">
        <w:rPr>
          <w:rFonts w:ascii="Arial" w:hAnsi="Arial" w:cs="Arial"/>
          <w:szCs w:val="22"/>
        </w:rPr>
        <w:instrText xml:space="preserve"> REF _Ref26867554 \r \h </w:instrText>
      </w:r>
      <w:r w:rsidR="00695359">
        <w:rPr>
          <w:rFonts w:ascii="Arial" w:hAnsi="Arial" w:cs="Arial"/>
          <w:szCs w:val="22"/>
        </w:rPr>
        <w:instrText xml:space="preserve"> \* MERGEFORMAT </w:instrText>
      </w:r>
      <w:r w:rsidR="001F0E89" w:rsidRPr="00695359">
        <w:rPr>
          <w:rFonts w:ascii="Arial" w:hAnsi="Arial" w:cs="Arial"/>
          <w:szCs w:val="22"/>
        </w:rPr>
      </w:r>
      <w:r w:rsidR="001F0E89" w:rsidRPr="00695359">
        <w:rPr>
          <w:rFonts w:ascii="Arial" w:hAnsi="Arial" w:cs="Arial"/>
          <w:szCs w:val="22"/>
        </w:rPr>
        <w:fldChar w:fldCharType="separate"/>
      </w:r>
      <w:r w:rsidR="001D4369">
        <w:rPr>
          <w:rFonts w:ascii="Arial" w:hAnsi="Arial" w:cs="Arial"/>
          <w:szCs w:val="22"/>
        </w:rPr>
        <w:t>5.3</w:t>
      </w:r>
      <w:r w:rsidR="001F0E89" w:rsidRPr="00695359">
        <w:rPr>
          <w:rFonts w:ascii="Arial" w:hAnsi="Arial" w:cs="Arial"/>
          <w:szCs w:val="22"/>
        </w:rPr>
        <w:fldChar w:fldCharType="end"/>
      </w:r>
      <w:bookmarkStart w:id="10" w:name="_Ref525080501"/>
      <w:r w:rsidR="00695359">
        <w:rPr>
          <w:rFonts w:ascii="Arial" w:hAnsi="Arial" w:cs="Arial"/>
          <w:szCs w:val="22"/>
        </w:rPr>
        <w:t>;</w:t>
      </w:r>
      <w:r w:rsidR="006C231E">
        <w:rPr>
          <w:rFonts w:ascii="Arial" w:hAnsi="Arial" w:cs="Arial"/>
          <w:szCs w:val="22"/>
        </w:rPr>
        <w:t xml:space="preserve"> and</w:t>
      </w:r>
    </w:p>
    <w:p w14:paraId="78895BF2" w14:textId="77777777" w:rsidR="00695359" w:rsidRPr="00695359" w:rsidRDefault="006C231E" w:rsidP="00695359">
      <w:pPr>
        <w:pStyle w:val="Heading3"/>
        <w:tabs>
          <w:tab w:val="left" w:pos="1276"/>
        </w:tabs>
        <w:spacing w:after="0"/>
        <w:ind w:hanging="437"/>
        <w:jc w:val="left"/>
        <w:rPr>
          <w:rFonts w:ascii="Arial" w:hAnsi="Arial" w:cs="Arial"/>
          <w:szCs w:val="22"/>
        </w:rPr>
      </w:pPr>
      <w:r>
        <w:rPr>
          <w:rFonts w:ascii="Arial" w:hAnsi="Arial" w:cs="Arial"/>
          <w:szCs w:val="22"/>
        </w:rPr>
        <w:t>the Deliverables shall conform in all material respects with their description and  be free from material defects in design, material and workmanship.</w:t>
      </w:r>
    </w:p>
    <w:bookmarkEnd w:id="10"/>
    <w:p w14:paraId="4899493A" w14:textId="77777777" w:rsidR="006C231E" w:rsidRDefault="006C231E" w:rsidP="006C231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The Supplier must provide any information and instructions the Buyer needs to make use of the Goods.</w:t>
      </w:r>
    </w:p>
    <w:p w14:paraId="3B9B08B8" w14:textId="41E2BDD4" w:rsidR="00741CBB" w:rsidRDefault="00741CBB" w:rsidP="006C231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The Supplier will notify the Buyer if, after acceptance of </w:t>
      </w:r>
      <w:r w:rsidR="008F2F11">
        <w:rPr>
          <w:rFonts w:ascii="Arial" w:hAnsi="Arial" w:cs="Arial"/>
          <w:szCs w:val="22"/>
        </w:rPr>
        <w:t>an Order</w:t>
      </w:r>
      <w:r>
        <w:rPr>
          <w:rFonts w:ascii="Arial" w:hAnsi="Arial" w:cs="Arial"/>
          <w:szCs w:val="22"/>
        </w:rPr>
        <w:t xml:space="preserve">, the Supplier is unable to provide the </w:t>
      </w:r>
      <w:r w:rsidR="008F2F11">
        <w:rPr>
          <w:rFonts w:ascii="Arial" w:hAnsi="Arial" w:cs="Arial"/>
          <w:szCs w:val="22"/>
        </w:rPr>
        <w:t xml:space="preserve">Deliverables or the </w:t>
      </w:r>
      <w:r>
        <w:rPr>
          <w:rFonts w:ascii="Arial" w:hAnsi="Arial" w:cs="Arial"/>
          <w:szCs w:val="22"/>
        </w:rPr>
        <w:t xml:space="preserve">Option selected by the Buyer.  The Buyer will be able to choose </w:t>
      </w:r>
      <w:r w:rsidR="008F2F11">
        <w:rPr>
          <w:rFonts w:ascii="Arial" w:hAnsi="Arial" w:cs="Arial"/>
          <w:szCs w:val="22"/>
        </w:rPr>
        <w:t xml:space="preserve">alternative Deliverables (e.g. the same item from another Print Supplier or </w:t>
      </w:r>
      <w:r>
        <w:rPr>
          <w:rFonts w:ascii="Arial" w:hAnsi="Arial" w:cs="Arial"/>
          <w:szCs w:val="22"/>
        </w:rPr>
        <w:t>another Option from the list originally provided</w:t>
      </w:r>
      <w:r w:rsidR="008F2F11">
        <w:rPr>
          <w:rFonts w:ascii="Arial" w:hAnsi="Arial" w:cs="Arial"/>
          <w:szCs w:val="22"/>
        </w:rPr>
        <w:t>)</w:t>
      </w:r>
      <w:r>
        <w:rPr>
          <w:rFonts w:ascii="Arial" w:hAnsi="Arial" w:cs="Arial"/>
          <w:szCs w:val="22"/>
        </w:rPr>
        <w:t xml:space="preserve"> and the Charges will be the same as set out in the</w:t>
      </w:r>
      <w:r w:rsidR="00837C9F">
        <w:rPr>
          <w:rFonts w:ascii="Arial" w:hAnsi="Arial" w:cs="Arial"/>
          <w:szCs w:val="22"/>
        </w:rPr>
        <w:t xml:space="preserve"> original</w:t>
      </w:r>
      <w:r>
        <w:rPr>
          <w:rFonts w:ascii="Arial" w:hAnsi="Arial" w:cs="Arial"/>
          <w:szCs w:val="22"/>
        </w:rPr>
        <w:t xml:space="preserve"> Order.  </w:t>
      </w:r>
    </w:p>
    <w:p w14:paraId="45AA3BBB" w14:textId="1F2D8D5F" w:rsidR="00256BF1" w:rsidRDefault="00256BF1" w:rsidP="006C231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If the Buyer</w:t>
      </w:r>
      <w:r w:rsidRPr="00256BF1">
        <w:rPr>
          <w:rFonts w:ascii="Arial" w:hAnsi="Arial" w:cs="Arial"/>
          <w:szCs w:val="22"/>
        </w:rPr>
        <w:t xml:space="preserve"> wish</w:t>
      </w:r>
      <w:r>
        <w:rPr>
          <w:rFonts w:ascii="Arial" w:hAnsi="Arial" w:cs="Arial"/>
          <w:szCs w:val="22"/>
        </w:rPr>
        <w:t>es</w:t>
      </w:r>
      <w:r w:rsidRPr="00256BF1">
        <w:rPr>
          <w:rFonts w:ascii="Arial" w:hAnsi="Arial" w:cs="Arial"/>
          <w:szCs w:val="22"/>
        </w:rPr>
        <w:t xml:space="preserve"> to make a change to </w:t>
      </w:r>
      <w:r>
        <w:rPr>
          <w:rFonts w:ascii="Arial" w:hAnsi="Arial" w:cs="Arial"/>
          <w:szCs w:val="22"/>
        </w:rPr>
        <w:t xml:space="preserve">any Deliverables ordered but not yet Delivered, </w:t>
      </w:r>
      <w:r w:rsidR="00213DD6">
        <w:rPr>
          <w:rFonts w:ascii="Arial" w:hAnsi="Arial" w:cs="Arial"/>
          <w:szCs w:val="22"/>
        </w:rPr>
        <w:t xml:space="preserve">the Buyer should contact the Supplier who will </w:t>
      </w:r>
      <w:r w:rsidR="0051259E">
        <w:rPr>
          <w:rFonts w:ascii="Arial" w:hAnsi="Arial" w:cs="Arial"/>
          <w:szCs w:val="22"/>
        </w:rPr>
        <w:t>inform</w:t>
      </w:r>
      <w:r w:rsidR="00213DD6">
        <w:rPr>
          <w:rFonts w:ascii="Arial" w:hAnsi="Arial" w:cs="Arial"/>
          <w:szCs w:val="22"/>
        </w:rPr>
        <w:t xml:space="preserve"> the Buyer if </w:t>
      </w:r>
      <w:r w:rsidRPr="00256BF1">
        <w:rPr>
          <w:rFonts w:ascii="Arial" w:hAnsi="Arial" w:cs="Arial"/>
          <w:szCs w:val="22"/>
        </w:rPr>
        <w:t xml:space="preserve">the change is possible. </w:t>
      </w:r>
    </w:p>
    <w:p w14:paraId="710F7FAF" w14:textId="77777777" w:rsidR="00065147" w:rsidRDefault="007E4583" w:rsidP="00B776C4">
      <w:pPr>
        <w:pStyle w:val="Heading2"/>
        <w:tabs>
          <w:tab w:val="clear" w:pos="3272"/>
          <w:tab w:val="left" w:pos="709"/>
        </w:tabs>
        <w:spacing w:before="120" w:after="120"/>
        <w:ind w:left="709" w:hanging="698"/>
        <w:rPr>
          <w:rFonts w:ascii="Arial" w:hAnsi="Arial" w:cs="Arial"/>
          <w:szCs w:val="22"/>
        </w:rPr>
      </w:pPr>
      <w:bookmarkStart w:id="11" w:name="_Ref27039378"/>
      <w:r w:rsidRPr="00AA4A26">
        <w:rPr>
          <w:rFonts w:ascii="Arial" w:hAnsi="Arial" w:cs="Arial"/>
          <w:szCs w:val="22"/>
        </w:rPr>
        <w:t>The Supplier must</w:t>
      </w:r>
      <w:r w:rsidR="00E64EB8">
        <w:rPr>
          <w:rFonts w:ascii="Arial" w:hAnsi="Arial" w:cs="Arial"/>
          <w:szCs w:val="22"/>
        </w:rPr>
        <w:t>, within ten (10) Working Days from the Buyer’s request,</w:t>
      </w:r>
      <w:r w:rsidR="002321B2">
        <w:rPr>
          <w:rFonts w:ascii="Arial" w:hAnsi="Arial" w:cs="Arial"/>
          <w:szCs w:val="22"/>
        </w:rPr>
        <w:t xml:space="preserve"> at the Supplier’s</w:t>
      </w:r>
      <w:r w:rsidRPr="00AA4A26">
        <w:rPr>
          <w:rFonts w:ascii="Arial" w:hAnsi="Arial" w:cs="Arial"/>
          <w:szCs w:val="22"/>
        </w:rPr>
        <w:t xml:space="preserve"> own cost repair, replace, refund</w:t>
      </w:r>
      <w:r w:rsidR="00036919">
        <w:rPr>
          <w:rFonts w:ascii="Arial" w:hAnsi="Arial" w:cs="Arial"/>
          <w:szCs w:val="22"/>
        </w:rPr>
        <w:t>, re-perform</w:t>
      </w:r>
      <w:r w:rsidRPr="00AA4A26">
        <w:rPr>
          <w:rFonts w:ascii="Arial" w:hAnsi="Arial" w:cs="Arial"/>
          <w:szCs w:val="22"/>
        </w:rPr>
        <w:t xml:space="preserve"> or substitute (at the Buyer's option and request) any </w:t>
      </w:r>
      <w:r w:rsidR="00036919">
        <w:rPr>
          <w:rFonts w:ascii="Arial" w:hAnsi="Arial" w:cs="Arial"/>
          <w:szCs w:val="22"/>
        </w:rPr>
        <w:t xml:space="preserve">Deliverables </w:t>
      </w:r>
      <w:r w:rsidRPr="00AA4A26">
        <w:rPr>
          <w:rFonts w:ascii="Arial" w:hAnsi="Arial" w:cs="Arial"/>
          <w:szCs w:val="22"/>
        </w:rPr>
        <w:t>the Buyer rejects because they do</w:t>
      </w:r>
      <w:r w:rsidR="00AA4A26" w:rsidRPr="00AA4A26">
        <w:rPr>
          <w:rFonts w:ascii="Arial" w:hAnsi="Arial" w:cs="Arial"/>
          <w:szCs w:val="22"/>
        </w:rPr>
        <w:t xml:space="preserve"> </w:t>
      </w:r>
      <w:r w:rsidRPr="00AA4A26">
        <w:rPr>
          <w:rFonts w:ascii="Arial" w:hAnsi="Arial" w:cs="Arial"/>
          <w:szCs w:val="22"/>
        </w:rPr>
        <w:t>n</w:t>
      </w:r>
      <w:r w:rsidR="00AA4A26" w:rsidRPr="00AA4A26">
        <w:rPr>
          <w:rFonts w:ascii="Arial" w:hAnsi="Arial" w:cs="Arial"/>
          <w:szCs w:val="22"/>
        </w:rPr>
        <w:t>o</w:t>
      </w:r>
      <w:r w:rsidR="00036919">
        <w:rPr>
          <w:rFonts w:ascii="Arial" w:hAnsi="Arial" w:cs="Arial"/>
          <w:szCs w:val="22"/>
        </w:rPr>
        <w:t>t conform to</w:t>
      </w:r>
      <w:r w:rsidR="00AA4A26">
        <w:rPr>
          <w:rFonts w:ascii="Arial" w:hAnsi="Arial" w:cs="Arial"/>
          <w:szCs w:val="22"/>
        </w:rPr>
        <w:t xml:space="preserve"> the Contract</w:t>
      </w:r>
      <w:r w:rsidR="002321B2">
        <w:rPr>
          <w:rFonts w:ascii="Arial" w:hAnsi="Arial" w:cs="Arial"/>
          <w:szCs w:val="22"/>
        </w:rPr>
        <w:t>.  A</w:t>
      </w:r>
      <w:r w:rsidR="00065147">
        <w:rPr>
          <w:rFonts w:ascii="Arial" w:hAnsi="Arial" w:cs="Arial"/>
          <w:szCs w:val="22"/>
        </w:rPr>
        <w:t>ny such replacements or substitutions must be</w:t>
      </w:r>
      <w:r w:rsidR="002321B2">
        <w:rPr>
          <w:rFonts w:ascii="Arial" w:hAnsi="Arial" w:cs="Arial"/>
          <w:szCs w:val="22"/>
        </w:rPr>
        <w:t>:</w:t>
      </w:r>
      <w:bookmarkEnd w:id="11"/>
    </w:p>
    <w:p w14:paraId="7AA2477E" w14:textId="77777777" w:rsidR="00065147" w:rsidRDefault="00065147" w:rsidP="00065147">
      <w:pPr>
        <w:pStyle w:val="Heading3"/>
        <w:ind w:hanging="437"/>
        <w:rPr>
          <w:rFonts w:ascii="Arial" w:hAnsi="Arial" w:cs="Arial"/>
          <w:szCs w:val="22"/>
        </w:rPr>
      </w:pPr>
      <w:r w:rsidRPr="00065147">
        <w:rPr>
          <w:rFonts w:ascii="Arial" w:hAnsi="Arial" w:cs="Arial"/>
          <w:szCs w:val="22"/>
        </w:rPr>
        <w:t>of the sam</w:t>
      </w:r>
      <w:r w:rsidR="002321B2">
        <w:rPr>
          <w:rFonts w:ascii="Arial" w:hAnsi="Arial" w:cs="Arial"/>
          <w:szCs w:val="22"/>
        </w:rPr>
        <w:t xml:space="preserve">e or better quality; </w:t>
      </w:r>
      <w:r>
        <w:rPr>
          <w:rFonts w:ascii="Arial" w:hAnsi="Arial" w:cs="Arial"/>
          <w:szCs w:val="22"/>
        </w:rPr>
        <w:t>and</w:t>
      </w:r>
    </w:p>
    <w:p w14:paraId="3E9DB4C5" w14:textId="77777777" w:rsidR="002321B2" w:rsidRDefault="002321B2" w:rsidP="00065147">
      <w:pPr>
        <w:pStyle w:val="Heading3"/>
        <w:ind w:hanging="437"/>
        <w:rPr>
          <w:rFonts w:ascii="Arial" w:hAnsi="Arial" w:cs="Arial"/>
          <w:szCs w:val="22"/>
        </w:rPr>
      </w:pPr>
      <w:r>
        <w:rPr>
          <w:rFonts w:ascii="Arial" w:hAnsi="Arial" w:cs="Arial"/>
          <w:szCs w:val="22"/>
        </w:rPr>
        <w:t>be subject to the same Charges,</w:t>
      </w:r>
    </w:p>
    <w:p w14:paraId="432CB71E" w14:textId="77777777" w:rsidR="00065147" w:rsidRDefault="002321B2" w:rsidP="002321B2">
      <w:pPr>
        <w:pStyle w:val="Heading3"/>
        <w:numPr>
          <w:ilvl w:val="0"/>
          <w:numId w:val="0"/>
        </w:numPr>
        <w:ind w:left="709"/>
        <w:rPr>
          <w:rFonts w:ascii="Arial" w:hAnsi="Arial" w:cs="Arial"/>
          <w:szCs w:val="22"/>
        </w:rPr>
      </w:pPr>
      <w:r>
        <w:rPr>
          <w:rFonts w:ascii="Arial" w:hAnsi="Arial" w:cs="Arial"/>
          <w:szCs w:val="22"/>
        </w:rPr>
        <w:t>as</w:t>
      </w:r>
      <w:r w:rsidR="00065147" w:rsidRPr="00065147">
        <w:rPr>
          <w:rFonts w:ascii="Arial" w:hAnsi="Arial" w:cs="Arial"/>
          <w:szCs w:val="22"/>
        </w:rPr>
        <w:t xml:space="preserve"> the </w:t>
      </w:r>
      <w:r>
        <w:rPr>
          <w:rFonts w:ascii="Arial" w:hAnsi="Arial" w:cs="Arial"/>
          <w:szCs w:val="22"/>
        </w:rPr>
        <w:t>Deliverables originally ordered.</w:t>
      </w:r>
    </w:p>
    <w:p w14:paraId="2579D3AA" w14:textId="77777777" w:rsidR="005E3814" w:rsidRDefault="005E3814" w:rsidP="005E3814">
      <w:pPr>
        <w:pStyle w:val="Heading2"/>
        <w:tabs>
          <w:tab w:val="clear" w:pos="3272"/>
          <w:tab w:val="left" w:pos="709"/>
        </w:tabs>
        <w:spacing w:before="120" w:after="120"/>
        <w:ind w:left="709" w:hanging="698"/>
        <w:rPr>
          <w:rFonts w:ascii="Arial" w:hAnsi="Arial" w:cs="Arial"/>
          <w:szCs w:val="22"/>
        </w:rPr>
      </w:pPr>
      <w:r>
        <w:rPr>
          <w:rFonts w:ascii="Arial" w:hAnsi="Arial" w:cs="Arial"/>
          <w:szCs w:val="22"/>
        </w:rPr>
        <w:t>If the Supplier fails to deliver the correct quantity of Goods, the Supplier must:</w:t>
      </w:r>
    </w:p>
    <w:p w14:paraId="4DB9EB76" w14:textId="77777777" w:rsidR="005E3814" w:rsidRDefault="005E3814" w:rsidP="005E3814">
      <w:pPr>
        <w:pStyle w:val="Heading3"/>
        <w:ind w:hanging="437"/>
        <w:rPr>
          <w:rFonts w:ascii="Arial" w:hAnsi="Arial" w:cs="Arial"/>
          <w:szCs w:val="22"/>
        </w:rPr>
      </w:pPr>
      <w:r>
        <w:rPr>
          <w:rFonts w:ascii="Arial" w:hAnsi="Arial" w:cs="Arial"/>
          <w:szCs w:val="22"/>
        </w:rPr>
        <w:t>if the quantity of Goods is surplus to that ordered, make arrangements to collect these at the Supplier’s expense; or</w:t>
      </w:r>
    </w:p>
    <w:p w14:paraId="708AEB60" w14:textId="77777777" w:rsidR="005E3814" w:rsidRPr="00065147" w:rsidRDefault="005E3814" w:rsidP="005E3814">
      <w:pPr>
        <w:pStyle w:val="Heading3"/>
        <w:ind w:hanging="437"/>
        <w:rPr>
          <w:rFonts w:ascii="Arial" w:hAnsi="Arial" w:cs="Arial"/>
          <w:szCs w:val="22"/>
        </w:rPr>
      </w:pPr>
      <w:r>
        <w:rPr>
          <w:rFonts w:ascii="Arial" w:hAnsi="Arial" w:cs="Arial"/>
          <w:szCs w:val="22"/>
        </w:rPr>
        <w:lastRenderedPageBreak/>
        <w:t>if the quantity of Goods delivered is insufficient, provide the omitted Goods within a timescale to be agreed with the Buyer.</w:t>
      </w:r>
    </w:p>
    <w:p w14:paraId="1C74B617" w14:textId="77777777" w:rsidR="007E4583" w:rsidRDefault="007E4583" w:rsidP="004B7B9D">
      <w:pPr>
        <w:pStyle w:val="Heading2"/>
        <w:tabs>
          <w:tab w:val="clear" w:pos="3272"/>
          <w:tab w:val="left" w:pos="709"/>
        </w:tabs>
        <w:spacing w:before="120" w:after="120"/>
        <w:ind w:left="709" w:hanging="698"/>
        <w:rPr>
          <w:rFonts w:ascii="Arial" w:hAnsi="Arial" w:cs="Arial"/>
          <w:szCs w:val="22"/>
        </w:rPr>
      </w:pPr>
      <w:r>
        <w:rPr>
          <w:rFonts w:ascii="Arial" w:hAnsi="Arial" w:cs="Arial"/>
          <w:szCs w:val="22"/>
        </w:rPr>
        <w:t>The Supplier must co</w:t>
      </w:r>
      <w:r>
        <w:rPr>
          <w:rFonts w:ascii="Arial" w:hAnsi="Arial" w:cs="Arial"/>
          <w:szCs w:val="22"/>
        </w:rPr>
        <w:noBreakHyphen/>
        <w:t xml:space="preserve">operate with the Buyer and </w:t>
      </w:r>
      <w:r w:rsidR="004B7B9D">
        <w:rPr>
          <w:rFonts w:ascii="Arial" w:hAnsi="Arial" w:cs="Arial"/>
          <w:szCs w:val="22"/>
        </w:rPr>
        <w:t xml:space="preserve">the Buyer’s </w:t>
      </w:r>
      <w:r>
        <w:rPr>
          <w:rFonts w:ascii="Arial" w:hAnsi="Arial" w:cs="Arial"/>
          <w:szCs w:val="22"/>
        </w:rPr>
        <w:t xml:space="preserve">third party suppliers on all aspects connected with the </w:t>
      </w:r>
      <w:r w:rsidR="004B7B9D">
        <w:rPr>
          <w:rFonts w:ascii="Arial" w:hAnsi="Arial" w:cs="Arial"/>
          <w:szCs w:val="22"/>
        </w:rPr>
        <w:t>provision of the Deliverables</w:t>
      </w:r>
      <w:r>
        <w:rPr>
          <w:rFonts w:ascii="Arial" w:hAnsi="Arial" w:cs="Arial"/>
          <w:szCs w:val="22"/>
        </w:rPr>
        <w:t xml:space="preserve"> and ensure that Supplier Staff comply with any reasonable instructions including any security requirements.</w:t>
      </w:r>
    </w:p>
    <w:p w14:paraId="447A5FB4" w14:textId="77777777" w:rsidR="00CD1C7E" w:rsidRDefault="007E4583" w:rsidP="006D4D13">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The Supplier must at its own risk and expense provide all equipment required to </w:t>
      </w:r>
      <w:r w:rsidR="00CD1C7E">
        <w:rPr>
          <w:rFonts w:ascii="Arial" w:hAnsi="Arial" w:cs="Arial"/>
          <w:szCs w:val="22"/>
        </w:rPr>
        <w:t xml:space="preserve">provide the Deliverables and ensure that any equipment, materials or other items used in respect of this </w:t>
      </w:r>
      <w:r w:rsidR="009D2D40">
        <w:rPr>
          <w:rFonts w:ascii="Arial" w:hAnsi="Arial" w:cs="Arial"/>
          <w:szCs w:val="22"/>
        </w:rPr>
        <w:t>Contract are of good quality,</w:t>
      </w:r>
      <w:r w:rsidR="00CD1C7E">
        <w:rPr>
          <w:rFonts w:ascii="Arial" w:hAnsi="Arial" w:cs="Arial"/>
          <w:szCs w:val="22"/>
        </w:rPr>
        <w:t xml:space="preserve"> free from defects</w:t>
      </w:r>
      <w:r w:rsidR="009D2D40">
        <w:rPr>
          <w:rFonts w:ascii="Arial" w:hAnsi="Arial" w:cs="Arial"/>
          <w:szCs w:val="22"/>
        </w:rPr>
        <w:t xml:space="preserve"> and insofar as possible, sustainably resourced</w:t>
      </w:r>
      <w:r>
        <w:rPr>
          <w:rFonts w:ascii="Arial" w:hAnsi="Arial" w:cs="Arial"/>
          <w:szCs w:val="22"/>
        </w:rPr>
        <w:t xml:space="preserve">. </w:t>
      </w:r>
    </w:p>
    <w:p w14:paraId="25B663F2" w14:textId="47F4E166" w:rsidR="007E4583" w:rsidRDefault="007E4583" w:rsidP="006D4D13">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Any </w:t>
      </w:r>
      <w:r w:rsidR="004A3789">
        <w:rPr>
          <w:rFonts w:ascii="Arial" w:hAnsi="Arial" w:cs="Arial"/>
          <w:szCs w:val="22"/>
        </w:rPr>
        <w:t>materials</w:t>
      </w:r>
      <w:r>
        <w:rPr>
          <w:rFonts w:ascii="Arial" w:hAnsi="Arial" w:cs="Arial"/>
          <w:szCs w:val="22"/>
        </w:rPr>
        <w:t xml:space="preserve"> </w:t>
      </w:r>
      <w:r w:rsidR="00F20BF5">
        <w:rPr>
          <w:rFonts w:ascii="Arial" w:hAnsi="Arial" w:cs="Arial"/>
          <w:szCs w:val="22"/>
        </w:rPr>
        <w:t>including designs, templates</w:t>
      </w:r>
      <w:r w:rsidR="004A3789">
        <w:rPr>
          <w:rFonts w:ascii="Arial" w:hAnsi="Arial" w:cs="Arial"/>
          <w:szCs w:val="22"/>
        </w:rPr>
        <w:t xml:space="preserve"> and examples </w:t>
      </w:r>
      <w:r>
        <w:rPr>
          <w:rFonts w:ascii="Arial" w:hAnsi="Arial" w:cs="Arial"/>
          <w:szCs w:val="22"/>
        </w:rPr>
        <w:t>provided by the Buyer to the Supplier fo</w:t>
      </w:r>
      <w:r w:rsidR="004A3789">
        <w:rPr>
          <w:rFonts w:ascii="Arial" w:hAnsi="Arial" w:cs="Arial"/>
          <w:szCs w:val="22"/>
        </w:rPr>
        <w:t>r supplying the Services remain</w:t>
      </w:r>
      <w:r>
        <w:rPr>
          <w:rFonts w:ascii="Arial" w:hAnsi="Arial" w:cs="Arial"/>
          <w:szCs w:val="22"/>
        </w:rPr>
        <w:t xml:space="preserve"> </w:t>
      </w:r>
      <w:r w:rsidR="007C3663">
        <w:rPr>
          <w:rFonts w:ascii="Arial" w:hAnsi="Arial" w:cs="Arial"/>
          <w:szCs w:val="22"/>
        </w:rPr>
        <w:t>the property of the Buyer</w:t>
      </w:r>
      <w:r w:rsidR="00822C3D">
        <w:rPr>
          <w:rFonts w:ascii="Arial" w:hAnsi="Arial" w:cs="Arial"/>
          <w:szCs w:val="22"/>
        </w:rPr>
        <w:t>.  The Supplier shall retain such materials for a period of six (6) months</w:t>
      </w:r>
      <w:r w:rsidR="007C3663">
        <w:rPr>
          <w:rFonts w:ascii="Arial" w:hAnsi="Arial" w:cs="Arial"/>
          <w:szCs w:val="22"/>
        </w:rPr>
        <w:t xml:space="preserve"> </w:t>
      </w:r>
      <w:r w:rsidR="00822C3D">
        <w:rPr>
          <w:rFonts w:ascii="Arial" w:hAnsi="Arial" w:cs="Arial"/>
          <w:szCs w:val="22"/>
        </w:rPr>
        <w:t>from the date on which the Order was placed before</w:t>
      </w:r>
      <w:r w:rsidR="00CD1C7E">
        <w:rPr>
          <w:rFonts w:ascii="Arial" w:hAnsi="Arial" w:cs="Arial"/>
          <w:szCs w:val="22"/>
        </w:rPr>
        <w:t xml:space="preserve"> destroy</w:t>
      </w:r>
      <w:r w:rsidR="00822C3D">
        <w:rPr>
          <w:rFonts w:ascii="Arial" w:hAnsi="Arial" w:cs="Arial"/>
          <w:szCs w:val="22"/>
        </w:rPr>
        <w:t>ing</w:t>
      </w:r>
      <w:r w:rsidR="00CD1C7E">
        <w:rPr>
          <w:rFonts w:ascii="Arial" w:hAnsi="Arial" w:cs="Arial"/>
          <w:szCs w:val="22"/>
        </w:rPr>
        <w:t xml:space="preserve"> to the fullest extent possible on the Supplier’s IT systems </w:t>
      </w:r>
      <w:r w:rsidR="006D4D13">
        <w:rPr>
          <w:rFonts w:ascii="Arial" w:hAnsi="Arial" w:cs="Arial"/>
          <w:szCs w:val="22"/>
        </w:rPr>
        <w:t>unless the Buyer otherwise notifies the Supplier</w:t>
      </w:r>
      <w:r w:rsidR="00822C3D">
        <w:rPr>
          <w:rFonts w:ascii="Arial" w:hAnsi="Arial" w:cs="Arial"/>
          <w:szCs w:val="22"/>
        </w:rPr>
        <w:t xml:space="preserve">.  The Buyer may opt to save such materials on Print Marketplace for future use by selecting the relevant Print Marketplace function. </w:t>
      </w:r>
      <w:r w:rsidR="00822C3D">
        <w:rPr>
          <w:rFonts w:ascii="Arial" w:hAnsi="Arial" w:cs="Arial"/>
          <w:b/>
        </w:rPr>
        <w:t>[</w:t>
      </w:r>
      <w:r w:rsidR="00822C3D">
        <w:rPr>
          <w:rFonts w:ascii="Arial" w:hAnsi="Arial" w:cs="Arial"/>
          <w:b/>
          <w:i/>
          <w:highlight w:val="cyan"/>
        </w:rPr>
        <w:t xml:space="preserve">Terminology may need </w:t>
      </w:r>
      <w:r w:rsidR="00822C3D" w:rsidRPr="009A464A">
        <w:rPr>
          <w:rFonts w:ascii="Arial" w:hAnsi="Arial" w:cs="Arial"/>
          <w:b/>
          <w:i/>
          <w:highlight w:val="cyan"/>
        </w:rPr>
        <w:t>to be updated in accordance with Supplier solution</w:t>
      </w:r>
    </w:p>
    <w:p w14:paraId="6124EF70" w14:textId="77777777" w:rsidR="007E4583" w:rsidRDefault="007E4583" w:rsidP="00CD1C7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The Supplier must allocate sufficient resources and appropriate expertise to the </w:t>
      </w:r>
      <w:r w:rsidR="00CD1C7E">
        <w:rPr>
          <w:rFonts w:ascii="Arial" w:hAnsi="Arial" w:cs="Arial"/>
          <w:szCs w:val="22"/>
        </w:rPr>
        <w:t xml:space="preserve">compliance by it of its obligations under the </w:t>
      </w:r>
      <w:r>
        <w:rPr>
          <w:rFonts w:ascii="Arial" w:hAnsi="Arial" w:cs="Arial"/>
          <w:szCs w:val="22"/>
        </w:rPr>
        <w:t>Contract.</w:t>
      </w:r>
    </w:p>
    <w:p w14:paraId="61028230" w14:textId="77777777" w:rsidR="007E4583" w:rsidRDefault="007E4583" w:rsidP="00CD1C7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The Supplier must take all reasonable care to ensure performance does not disrupt the Buyer's operations, employees or other contractors.</w:t>
      </w:r>
    </w:p>
    <w:p w14:paraId="384957DC" w14:textId="77777777" w:rsidR="007E4583" w:rsidRDefault="007E4583" w:rsidP="00CD1C7E">
      <w:pPr>
        <w:pStyle w:val="Heading2"/>
        <w:tabs>
          <w:tab w:val="clear" w:pos="3272"/>
          <w:tab w:val="left" w:pos="709"/>
        </w:tabs>
        <w:spacing w:before="120" w:after="120"/>
        <w:ind w:left="709" w:hanging="698"/>
        <w:rPr>
          <w:rFonts w:ascii="Arial" w:hAnsi="Arial" w:cs="Arial"/>
          <w:szCs w:val="22"/>
        </w:rPr>
      </w:pPr>
      <w:r>
        <w:rPr>
          <w:rFonts w:ascii="Arial" w:hAnsi="Arial" w:cs="Arial"/>
          <w:szCs w:val="22"/>
        </w:rPr>
        <w:t xml:space="preserve">The Buyer is entitled to withhold payment for partially or undelivered </w:t>
      </w:r>
      <w:r w:rsidR="0089579E">
        <w:rPr>
          <w:rFonts w:ascii="Arial" w:hAnsi="Arial" w:cs="Arial"/>
          <w:szCs w:val="22"/>
        </w:rPr>
        <w:t>Deliverables</w:t>
      </w:r>
      <w:r>
        <w:rPr>
          <w:rFonts w:ascii="Arial" w:hAnsi="Arial" w:cs="Arial"/>
          <w:szCs w:val="22"/>
        </w:rPr>
        <w:t>, but doing so does not stop it from using its other rights under the Contract.</w:t>
      </w:r>
    </w:p>
    <w:p w14:paraId="70BC6664" w14:textId="123141F2" w:rsidR="00D1652E" w:rsidRPr="00D1652E" w:rsidRDefault="009C6E1C" w:rsidP="009C6E1C">
      <w:pPr>
        <w:pStyle w:val="Heading2"/>
        <w:tabs>
          <w:tab w:val="clear" w:pos="3272"/>
          <w:tab w:val="left" w:pos="709"/>
        </w:tabs>
        <w:spacing w:before="120" w:after="120"/>
        <w:ind w:left="709" w:hanging="698"/>
        <w:rPr>
          <w:rFonts w:ascii="Arial" w:hAnsi="Arial"/>
          <w:iCs/>
        </w:rPr>
      </w:pPr>
      <w:bookmarkStart w:id="12" w:name="_Ref26947864"/>
      <w:r w:rsidRPr="009C6E1C">
        <w:rPr>
          <w:rFonts w:ascii="Arial" w:hAnsi="Arial"/>
          <w:iCs/>
        </w:rPr>
        <w:t xml:space="preserve">The Supplier acknowledges that it shall not be excused from the performance of any of its obligations under this Contract on the grounds of, nor shall the Supplier be entitled to recover </w:t>
      </w:r>
      <w:r w:rsidR="003B16F4">
        <w:rPr>
          <w:rFonts w:ascii="Arial" w:hAnsi="Arial"/>
          <w:iCs/>
        </w:rPr>
        <w:t>any additional costs or charges</w:t>
      </w:r>
      <w:r w:rsidRPr="009C6E1C">
        <w:rPr>
          <w:rFonts w:ascii="Arial" w:hAnsi="Arial"/>
          <w:iCs/>
        </w:rPr>
        <w:t xml:space="preserve"> arising as a result </w:t>
      </w:r>
      <w:r w:rsidR="003B16F4">
        <w:rPr>
          <w:rFonts w:ascii="Arial" w:hAnsi="Arial"/>
          <w:iCs/>
        </w:rPr>
        <w:t>of,</w:t>
      </w:r>
      <w:r w:rsidRPr="009C6E1C">
        <w:rPr>
          <w:rFonts w:ascii="Arial" w:hAnsi="Arial"/>
          <w:iCs/>
        </w:rPr>
        <w:t xml:space="preserve"> any misinterpretation of the requirements of the Customer in the</w:t>
      </w:r>
      <w:r>
        <w:rPr>
          <w:rFonts w:ascii="Arial" w:hAnsi="Arial"/>
          <w:iCs/>
        </w:rPr>
        <w:t xml:space="preserve"> Statement of Requirements or the</w:t>
      </w:r>
      <w:r w:rsidRPr="009C6E1C">
        <w:rPr>
          <w:rFonts w:ascii="Arial" w:hAnsi="Arial"/>
          <w:iCs/>
        </w:rPr>
        <w:t xml:space="preserve"> Order For</w:t>
      </w:r>
      <w:r w:rsidR="00D1652E">
        <w:rPr>
          <w:rFonts w:ascii="Arial" w:hAnsi="Arial"/>
          <w:iCs/>
        </w:rPr>
        <w:t xml:space="preserve">m or elsewhere in this Contract. </w:t>
      </w:r>
      <w:bookmarkEnd w:id="12"/>
    </w:p>
    <w:p w14:paraId="06B0F182" w14:textId="77777777" w:rsidR="000D3F47" w:rsidRDefault="000D3F47" w:rsidP="000D3F47">
      <w:pPr>
        <w:pStyle w:val="Heading2"/>
        <w:tabs>
          <w:tab w:val="clear" w:pos="3272"/>
          <w:tab w:val="left" w:pos="709"/>
        </w:tabs>
        <w:spacing w:before="120" w:after="120"/>
        <w:ind w:left="709" w:hanging="698"/>
        <w:rPr>
          <w:rFonts w:ascii="Arial" w:hAnsi="Arial" w:cs="Arial"/>
          <w:szCs w:val="22"/>
        </w:rPr>
      </w:pPr>
      <w:bookmarkStart w:id="13" w:name="_Ref27066304"/>
      <w:bookmarkStart w:id="14" w:name="_Ref26865160"/>
      <w:r>
        <w:rPr>
          <w:rFonts w:ascii="Arial" w:hAnsi="Arial" w:cs="Arial"/>
          <w:szCs w:val="22"/>
        </w:rPr>
        <w:t>The Supplier will notify the Buyer of any request that Goods are returned to it or any relevant third party after the discovery of defects that might endanger health or hinder use and shall indemnify the Buyer against the costs arising as a result of any such request.</w:t>
      </w:r>
      <w:bookmarkEnd w:id="13"/>
    </w:p>
    <w:p w14:paraId="4D2DC059" w14:textId="77777777" w:rsidR="009A7556" w:rsidRPr="009A7556" w:rsidRDefault="009A7556" w:rsidP="007C3663">
      <w:pPr>
        <w:pStyle w:val="Heading1"/>
        <w:tabs>
          <w:tab w:val="clear" w:pos="1145"/>
          <w:tab w:val="left" w:pos="709"/>
        </w:tabs>
        <w:spacing w:before="120" w:after="120"/>
        <w:ind w:left="720"/>
        <w:jc w:val="left"/>
        <w:rPr>
          <w:rFonts w:ascii="Arial" w:hAnsi="Arial" w:cs="Arial"/>
          <w:sz w:val="28"/>
          <w:szCs w:val="28"/>
        </w:rPr>
      </w:pPr>
      <w:r>
        <w:rPr>
          <w:rFonts w:ascii="Arial" w:hAnsi="Arial" w:cs="Arial"/>
          <w:caps w:val="0"/>
          <w:sz w:val="28"/>
          <w:szCs w:val="28"/>
        </w:rPr>
        <w:t>Delivery</w:t>
      </w:r>
      <w:bookmarkEnd w:id="14"/>
      <w:r w:rsidR="008D71F4">
        <w:rPr>
          <w:rFonts w:ascii="Arial" w:hAnsi="Arial" w:cs="Arial"/>
          <w:caps w:val="0"/>
          <w:sz w:val="28"/>
          <w:szCs w:val="28"/>
        </w:rPr>
        <w:t xml:space="preserve"> Arrangements</w:t>
      </w:r>
    </w:p>
    <w:p w14:paraId="6F38F20B" w14:textId="5056CB62" w:rsidR="006F30CB" w:rsidRDefault="006F30CB" w:rsidP="009A7556">
      <w:pPr>
        <w:pStyle w:val="Heading2"/>
        <w:tabs>
          <w:tab w:val="clear" w:pos="3272"/>
        </w:tabs>
        <w:ind w:left="709" w:hanging="709"/>
        <w:rPr>
          <w:rFonts w:ascii="Arial" w:hAnsi="Arial" w:cs="Arial"/>
          <w:szCs w:val="22"/>
        </w:rPr>
      </w:pPr>
      <w:r>
        <w:rPr>
          <w:rFonts w:ascii="Arial" w:hAnsi="Arial" w:cs="Arial"/>
          <w:szCs w:val="22"/>
        </w:rPr>
        <w:t xml:space="preserve">The costs of Delivery are displayed on </w:t>
      </w:r>
      <w:r w:rsidR="00DE215B">
        <w:rPr>
          <w:rFonts w:ascii="Arial" w:hAnsi="Arial" w:cs="Arial"/>
          <w:szCs w:val="22"/>
        </w:rPr>
        <w:t xml:space="preserve">Print Marketplace for Catalogue Items and provided on </w:t>
      </w:r>
      <w:r w:rsidR="007C4979">
        <w:rPr>
          <w:rFonts w:ascii="Arial" w:hAnsi="Arial" w:cs="Arial"/>
          <w:szCs w:val="22"/>
        </w:rPr>
        <w:t xml:space="preserve">the </w:t>
      </w:r>
      <w:r w:rsidR="00DE215B">
        <w:rPr>
          <w:rFonts w:ascii="Arial" w:hAnsi="Arial" w:cs="Arial"/>
          <w:szCs w:val="22"/>
        </w:rPr>
        <w:t>Options for Non Catalogue Items.</w:t>
      </w:r>
      <w:r>
        <w:rPr>
          <w:rFonts w:ascii="Arial" w:hAnsi="Arial" w:cs="Arial"/>
          <w:szCs w:val="22"/>
        </w:rPr>
        <w:t xml:space="preserve"> </w:t>
      </w:r>
      <w:r w:rsidR="00ED0925">
        <w:rPr>
          <w:rFonts w:ascii="Arial" w:hAnsi="Arial" w:cs="Arial"/>
          <w:szCs w:val="22"/>
        </w:rPr>
        <w:t xml:space="preserve"> The Buyer may make its own arrangements for </w:t>
      </w:r>
      <w:r w:rsidR="00124A29">
        <w:rPr>
          <w:rFonts w:ascii="Arial" w:hAnsi="Arial" w:cs="Arial"/>
          <w:szCs w:val="22"/>
        </w:rPr>
        <w:t xml:space="preserve">Delivery and, if relevant, should specify these </w:t>
      </w:r>
      <w:r w:rsidR="00EB05A3">
        <w:rPr>
          <w:rFonts w:ascii="Arial" w:hAnsi="Arial" w:cs="Arial"/>
          <w:szCs w:val="22"/>
        </w:rPr>
        <w:t>with its Order</w:t>
      </w:r>
      <w:r w:rsidR="007E2084">
        <w:rPr>
          <w:rFonts w:ascii="Arial" w:hAnsi="Arial" w:cs="Arial"/>
          <w:szCs w:val="22"/>
        </w:rPr>
        <w:t xml:space="preserve"> and in such case the Delivery Date specified by the Buyer will be the date for collection</w:t>
      </w:r>
      <w:r w:rsidR="00124A29">
        <w:rPr>
          <w:rFonts w:ascii="Arial" w:hAnsi="Arial" w:cs="Arial"/>
          <w:szCs w:val="22"/>
        </w:rPr>
        <w:t>.</w:t>
      </w:r>
    </w:p>
    <w:p w14:paraId="76AA766C" w14:textId="5F649C2F" w:rsidR="00CD1C7E" w:rsidRPr="00175F76" w:rsidRDefault="009A7556" w:rsidP="003D6650">
      <w:pPr>
        <w:pStyle w:val="Heading2"/>
        <w:tabs>
          <w:tab w:val="clear" w:pos="3272"/>
        </w:tabs>
        <w:ind w:left="709" w:hanging="709"/>
        <w:rPr>
          <w:rFonts w:ascii="Arial" w:hAnsi="Arial" w:cs="Arial"/>
          <w:szCs w:val="22"/>
        </w:rPr>
      </w:pPr>
      <w:r w:rsidRPr="00175F76">
        <w:rPr>
          <w:rFonts w:ascii="Arial" w:hAnsi="Arial" w:cs="Arial"/>
          <w:szCs w:val="22"/>
        </w:rPr>
        <w:t xml:space="preserve">Unless the Buyer has specified in </w:t>
      </w:r>
      <w:r w:rsidR="00041917">
        <w:rPr>
          <w:rFonts w:ascii="Arial" w:hAnsi="Arial" w:cs="Arial"/>
          <w:szCs w:val="22"/>
        </w:rPr>
        <w:t>its</w:t>
      </w:r>
      <w:r w:rsidRPr="00175F76">
        <w:rPr>
          <w:rFonts w:ascii="Arial" w:hAnsi="Arial" w:cs="Arial"/>
          <w:szCs w:val="22"/>
        </w:rPr>
        <w:t xml:space="preserve"> Order that it will, or will organise a carri</w:t>
      </w:r>
      <w:r w:rsidR="00BA173D" w:rsidRPr="00175F76">
        <w:rPr>
          <w:rFonts w:ascii="Arial" w:hAnsi="Arial" w:cs="Arial"/>
          <w:szCs w:val="22"/>
        </w:rPr>
        <w:t>er to, collect the Goods</w:t>
      </w:r>
      <w:r w:rsidRPr="00175F76">
        <w:rPr>
          <w:rFonts w:ascii="Arial" w:hAnsi="Arial" w:cs="Arial"/>
          <w:szCs w:val="22"/>
        </w:rPr>
        <w:t xml:space="preserve">, the Supplier must deliver the Goods on the </w:t>
      </w:r>
      <w:r w:rsidR="00CD1C7E" w:rsidRPr="00175F76">
        <w:rPr>
          <w:rFonts w:ascii="Arial" w:hAnsi="Arial" w:cs="Arial"/>
          <w:szCs w:val="22"/>
        </w:rPr>
        <w:t>Delivery D</w:t>
      </w:r>
      <w:r w:rsidRPr="00175F76">
        <w:rPr>
          <w:rFonts w:ascii="Arial" w:hAnsi="Arial" w:cs="Arial"/>
          <w:szCs w:val="22"/>
        </w:rPr>
        <w:t xml:space="preserve">ate and to the specified location </w:t>
      </w:r>
      <w:bookmarkStart w:id="15" w:name="_Ref26457150"/>
      <w:bookmarkStart w:id="16" w:name="_Ref27056103"/>
      <w:r w:rsidR="00CD1C7E" w:rsidRPr="00175F76">
        <w:rPr>
          <w:rFonts w:ascii="Arial" w:hAnsi="Arial" w:cs="Arial"/>
          <w:szCs w:val="22"/>
        </w:rPr>
        <w:t>between the hours of 08:00 hours and 17:00 hours, Monday to Friday.</w:t>
      </w:r>
      <w:bookmarkEnd w:id="15"/>
      <w:r w:rsidR="00CD1C7E" w:rsidRPr="00175F76">
        <w:rPr>
          <w:rFonts w:ascii="Arial" w:hAnsi="Arial" w:cs="Arial"/>
          <w:szCs w:val="22"/>
        </w:rPr>
        <w:t xml:space="preserve">  </w:t>
      </w:r>
      <w:r w:rsidR="007E2084" w:rsidRPr="00175F76">
        <w:rPr>
          <w:rFonts w:ascii="Arial" w:hAnsi="Arial" w:cs="Arial"/>
          <w:szCs w:val="22"/>
        </w:rPr>
        <w:t xml:space="preserve">The Buyer must include any specific instructions as to Delivery </w:t>
      </w:r>
      <w:r w:rsidR="00041917">
        <w:rPr>
          <w:rFonts w:ascii="Arial" w:hAnsi="Arial" w:cs="Arial"/>
          <w:szCs w:val="22"/>
        </w:rPr>
        <w:t>in</w:t>
      </w:r>
      <w:r w:rsidR="007E2084" w:rsidRPr="00175F76">
        <w:rPr>
          <w:rFonts w:ascii="Arial" w:hAnsi="Arial" w:cs="Arial"/>
          <w:szCs w:val="22"/>
        </w:rPr>
        <w:t xml:space="preserve"> the Order.</w:t>
      </w:r>
      <w:bookmarkEnd w:id="16"/>
      <w:r w:rsidR="003D2249">
        <w:rPr>
          <w:rFonts w:ascii="Arial" w:hAnsi="Arial" w:cs="Arial"/>
          <w:szCs w:val="22"/>
        </w:rPr>
        <w:t xml:space="preserve"> </w:t>
      </w:r>
    </w:p>
    <w:p w14:paraId="048DF2C4" w14:textId="7293D25B" w:rsidR="009A5600" w:rsidRPr="00487846" w:rsidRDefault="009A5600" w:rsidP="009A5600">
      <w:pPr>
        <w:pStyle w:val="Heading2"/>
        <w:tabs>
          <w:tab w:val="clear" w:pos="3272"/>
        </w:tabs>
        <w:ind w:left="709" w:hanging="709"/>
        <w:rPr>
          <w:rFonts w:ascii="Arial" w:hAnsi="Arial" w:cs="Arial"/>
          <w:szCs w:val="22"/>
        </w:rPr>
      </w:pPr>
      <w:r>
        <w:rPr>
          <w:rFonts w:ascii="Arial" w:hAnsi="Arial" w:cs="Arial"/>
          <w:szCs w:val="22"/>
        </w:rPr>
        <w:t xml:space="preserve">If the Buyer requires delivery outside the times stated in clause </w:t>
      </w:r>
      <w:r>
        <w:rPr>
          <w:rFonts w:ascii="Arial" w:hAnsi="Arial" w:cs="Arial"/>
          <w:szCs w:val="22"/>
        </w:rPr>
        <w:fldChar w:fldCharType="begin"/>
      </w:r>
      <w:r>
        <w:rPr>
          <w:rFonts w:ascii="Arial" w:hAnsi="Arial" w:cs="Arial"/>
          <w:szCs w:val="22"/>
        </w:rPr>
        <w:instrText xml:space="preserve"> REF _Ref26457150 \r \h </w:instrText>
      </w:r>
      <w:r>
        <w:rPr>
          <w:rFonts w:ascii="Arial" w:hAnsi="Arial" w:cs="Arial"/>
          <w:szCs w:val="22"/>
        </w:rPr>
      </w:r>
      <w:r>
        <w:rPr>
          <w:rFonts w:ascii="Arial" w:hAnsi="Arial" w:cs="Arial"/>
          <w:szCs w:val="22"/>
        </w:rPr>
        <w:fldChar w:fldCharType="separate"/>
      </w:r>
      <w:r w:rsidR="001D4369">
        <w:rPr>
          <w:rFonts w:ascii="Arial" w:hAnsi="Arial" w:cs="Arial"/>
          <w:szCs w:val="22"/>
        </w:rPr>
        <w:t>6.2</w:t>
      </w:r>
      <w:r>
        <w:rPr>
          <w:rFonts w:ascii="Arial" w:hAnsi="Arial" w:cs="Arial"/>
          <w:szCs w:val="22"/>
        </w:rPr>
        <w:fldChar w:fldCharType="end"/>
      </w:r>
      <w:r>
        <w:rPr>
          <w:rFonts w:ascii="Arial" w:hAnsi="Arial" w:cs="Arial"/>
          <w:szCs w:val="22"/>
        </w:rPr>
        <w:t>, it must contact the Supplier to make particular arrangements and ensure that a member of its personnel will be at the premises to receive the delivery on the stated date and time</w:t>
      </w:r>
      <w:r w:rsidR="008A1831">
        <w:rPr>
          <w:rFonts w:ascii="Arial" w:hAnsi="Arial" w:cs="Arial"/>
          <w:szCs w:val="22"/>
        </w:rPr>
        <w:t xml:space="preserve">.  </w:t>
      </w:r>
      <w:r w:rsidR="008A1831" w:rsidRPr="007E48C1">
        <w:rPr>
          <w:rFonts w:ascii="Arial" w:hAnsi="Arial" w:cs="Arial"/>
          <w:szCs w:val="22"/>
          <w:highlight w:val="cyan"/>
        </w:rPr>
        <w:t>[</w:t>
      </w:r>
      <w:r w:rsidR="008A1831" w:rsidRPr="00A0549D">
        <w:rPr>
          <w:rFonts w:ascii="Arial" w:hAnsi="Arial" w:cs="Arial"/>
          <w:b/>
          <w:i/>
          <w:szCs w:val="22"/>
          <w:highlight w:val="cyan"/>
        </w:rPr>
        <w:t xml:space="preserve">Clauses </w:t>
      </w:r>
      <w:r w:rsidR="008A1831" w:rsidRPr="00A0549D">
        <w:rPr>
          <w:rFonts w:ascii="Arial" w:hAnsi="Arial" w:cs="Arial"/>
          <w:b/>
          <w:i/>
          <w:szCs w:val="22"/>
          <w:highlight w:val="cyan"/>
        </w:rPr>
        <w:lastRenderedPageBreak/>
        <w:t>6.1,</w:t>
      </w:r>
      <w:r w:rsidR="008A1831" w:rsidRPr="007E48C1">
        <w:rPr>
          <w:rFonts w:ascii="Arial" w:hAnsi="Arial" w:cs="Arial"/>
          <w:b/>
          <w:i/>
          <w:szCs w:val="22"/>
          <w:highlight w:val="cyan"/>
        </w:rPr>
        <w:t xml:space="preserve"> 6.2</w:t>
      </w:r>
      <w:r w:rsidR="008A1831">
        <w:rPr>
          <w:rFonts w:ascii="Arial" w:hAnsi="Arial" w:cs="Arial"/>
          <w:b/>
          <w:i/>
          <w:szCs w:val="22"/>
          <w:highlight w:val="cyan"/>
        </w:rPr>
        <w:t xml:space="preserve"> and 6.3</w:t>
      </w:r>
      <w:r w:rsidR="008A1831" w:rsidRPr="007E48C1">
        <w:rPr>
          <w:rFonts w:ascii="Arial" w:hAnsi="Arial" w:cs="Arial"/>
          <w:b/>
          <w:i/>
          <w:szCs w:val="22"/>
          <w:highlight w:val="cyan"/>
        </w:rPr>
        <w:t xml:space="preserve"> might require amending in relation to how collection by the Buyer is to be specified depending on the Supplier Solution.</w:t>
      </w:r>
      <w:r w:rsidR="008A1831">
        <w:rPr>
          <w:rFonts w:ascii="Arial" w:hAnsi="Arial" w:cs="Arial"/>
          <w:b/>
          <w:szCs w:val="22"/>
        </w:rPr>
        <w:t>]</w:t>
      </w:r>
      <w:r>
        <w:rPr>
          <w:rFonts w:ascii="Arial" w:hAnsi="Arial" w:cs="Arial"/>
          <w:b/>
          <w:szCs w:val="22"/>
        </w:rPr>
        <w:t xml:space="preserve"> </w:t>
      </w:r>
    </w:p>
    <w:p w14:paraId="12E9E07F" w14:textId="13E71556" w:rsidR="009A5600" w:rsidRPr="008A1831" w:rsidRDefault="009A5600" w:rsidP="008A1831">
      <w:pPr>
        <w:pStyle w:val="Heading2"/>
        <w:tabs>
          <w:tab w:val="clear" w:pos="3272"/>
        </w:tabs>
        <w:ind w:left="709" w:hanging="709"/>
        <w:rPr>
          <w:rFonts w:ascii="Arial" w:hAnsi="Arial" w:cs="Arial"/>
          <w:szCs w:val="22"/>
        </w:rPr>
      </w:pPr>
      <w:r w:rsidRPr="008A1831">
        <w:rPr>
          <w:rFonts w:ascii="Arial" w:hAnsi="Arial" w:cs="Arial"/>
          <w:szCs w:val="22"/>
        </w:rPr>
        <w:t xml:space="preserve">If the Buyer has indicated </w:t>
      </w:r>
      <w:r w:rsidR="00041917" w:rsidRPr="008A1831">
        <w:rPr>
          <w:rFonts w:ascii="Arial" w:hAnsi="Arial" w:cs="Arial"/>
          <w:szCs w:val="22"/>
        </w:rPr>
        <w:t>in its</w:t>
      </w:r>
      <w:r w:rsidRPr="008A1831">
        <w:rPr>
          <w:rFonts w:ascii="Arial" w:hAnsi="Arial" w:cs="Arial"/>
          <w:szCs w:val="22"/>
        </w:rPr>
        <w:t xml:space="preserve"> Order that it wishes to collect the Goods, the Supplier will notify the Buyer as to what time the Goods will be ready for collection on the Delivery Date</w:t>
      </w:r>
      <w:r w:rsidR="00EB05A3" w:rsidRPr="008A1831">
        <w:rPr>
          <w:rFonts w:ascii="Arial" w:hAnsi="Arial" w:cs="Arial"/>
          <w:szCs w:val="22"/>
        </w:rPr>
        <w:t xml:space="preserve"> and the times during which collection may take place</w:t>
      </w:r>
      <w:r w:rsidRPr="008A1831">
        <w:rPr>
          <w:rFonts w:ascii="Arial" w:hAnsi="Arial" w:cs="Arial"/>
          <w:szCs w:val="22"/>
        </w:rPr>
        <w:t xml:space="preserve">.  </w:t>
      </w:r>
      <w:r w:rsidR="00EB05A3" w:rsidRPr="008A1831">
        <w:rPr>
          <w:rFonts w:ascii="Arial" w:hAnsi="Arial" w:cs="Arial"/>
          <w:szCs w:val="22"/>
        </w:rPr>
        <w:t>T</w:t>
      </w:r>
      <w:r w:rsidRPr="008A1831">
        <w:rPr>
          <w:rFonts w:ascii="Arial" w:hAnsi="Arial" w:cs="Arial"/>
          <w:szCs w:val="22"/>
        </w:rPr>
        <w:t>he Buyer</w:t>
      </w:r>
      <w:r w:rsidR="008A1831">
        <w:rPr>
          <w:rFonts w:ascii="Arial" w:hAnsi="Arial" w:cs="Arial"/>
          <w:szCs w:val="22"/>
        </w:rPr>
        <w:t xml:space="preserve"> m</w:t>
      </w:r>
      <w:r w:rsidRPr="008A1831">
        <w:rPr>
          <w:rFonts w:ascii="Arial" w:hAnsi="Arial" w:cs="Arial"/>
          <w:szCs w:val="22"/>
        </w:rPr>
        <w:t xml:space="preserve">ust, when collecting the Goods, provide the Supplier Order Number. </w:t>
      </w:r>
    </w:p>
    <w:p w14:paraId="315627FA" w14:textId="77777777" w:rsidR="009A7556" w:rsidRDefault="002E2169" w:rsidP="009A7556">
      <w:pPr>
        <w:pStyle w:val="Heading2"/>
        <w:tabs>
          <w:tab w:val="clear" w:pos="3272"/>
        </w:tabs>
        <w:ind w:left="709" w:hanging="709"/>
        <w:rPr>
          <w:rFonts w:ascii="Arial" w:hAnsi="Arial" w:cs="Arial"/>
          <w:szCs w:val="22"/>
        </w:rPr>
      </w:pPr>
      <w:r>
        <w:rPr>
          <w:rFonts w:ascii="Arial" w:hAnsi="Arial" w:cs="Arial"/>
          <w:szCs w:val="22"/>
        </w:rPr>
        <w:t xml:space="preserve">The Supplier must </w:t>
      </w:r>
      <w:r w:rsidR="005A17BF">
        <w:rPr>
          <w:rFonts w:ascii="Arial" w:hAnsi="Arial" w:cs="Arial"/>
          <w:szCs w:val="22"/>
        </w:rPr>
        <w:t xml:space="preserve">ensure that the </w:t>
      </w:r>
      <w:r>
        <w:rPr>
          <w:rFonts w:ascii="Arial" w:hAnsi="Arial" w:cs="Arial"/>
          <w:szCs w:val="22"/>
        </w:rPr>
        <w:t xml:space="preserve">Goods </w:t>
      </w:r>
      <w:r w:rsidR="005A17BF">
        <w:rPr>
          <w:rFonts w:ascii="Arial" w:hAnsi="Arial" w:cs="Arial"/>
          <w:szCs w:val="22"/>
        </w:rPr>
        <w:t xml:space="preserve">are properly packed and secured in such manner as to enable them </w:t>
      </w:r>
      <w:r>
        <w:rPr>
          <w:rFonts w:ascii="Arial" w:hAnsi="Arial" w:cs="Arial"/>
          <w:szCs w:val="22"/>
        </w:rPr>
        <w:t xml:space="preserve">to reach the point of delivery safely and </w:t>
      </w:r>
      <w:r w:rsidR="005A17BF">
        <w:rPr>
          <w:rFonts w:ascii="Arial" w:hAnsi="Arial" w:cs="Arial"/>
          <w:szCs w:val="22"/>
        </w:rPr>
        <w:t>in good condition</w:t>
      </w:r>
      <w:r w:rsidR="009708AA">
        <w:rPr>
          <w:rFonts w:ascii="Arial" w:hAnsi="Arial" w:cs="Arial"/>
          <w:szCs w:val="22"/>
        </w:rPr>
        <w:t>.</w:t>
      </w:r>
    </w:p>
    <w:p w14:paraId="5148725E" w14:textId="2F64A509" w:rsidR="00CD1C7E" w:rsidRDefault="001E7D5A" w:rsidP="009A7556">
      <w:pPr>
        <w:pStyle w:val="Heading2"/>
        <w:tabs>
          <w:tab w:val="clear" w:pos="3272"/>
        </w:tabs>
        <w:ind w:left="709" w:hanging="709"/>
        <w:rPr>
          <w:rFonts w:ascii="Arial" w:hAnsi="Arial" w:cs="Arial"/>
          <w:szCs w:val="22"/>
        </w:rPr>
      </w:pPr>
      <w:r>
        <w:rPr>
          <w:rFonts w:ascii="Arial" w:hAnsi="Arial" w:cs="Arial"/>
          <w:szCs w:val="22"/>
        </w:rPr>
        <w:t xml:space="preserve">The Supplier shall ensure that all </w:t>
      </w:r>
      <w:r w:rsidR="00175F76">
        <w:rPr>
          <w:rFonts w:ascii="Arial" w:hAnsi="Arial" w:cs="Arial"/>
          <w:szCs w:val="22"/>
        </w:rPr>
        <w:t>packaged Deliverables</w:t>
      </w:r>
      <w:r w:rsidR="0022497C">
        <w:rPr>
          <w:rFonts w:ascii="Arial" w:hAnsi="Arial" w:cs="Arial"/>
          <w:szCs w:val="22"/>
        </w:rPr>
        <w:t>, whether for delivery by the Supplier or collection by the Buyer,</w:t>
      </w:r>
      <w:r>
        <w:rPr>
          <w:rFonts w:ascii="Arial" w:hAnsi="Arial" w:cs="Arial"/>
          <w:szCs w:val="22"/>
        </w:rPr>
        <w:t xml:space="preserve"> are clearly labelled, have a delivery note attached specifying the</w:t>
      </w:r>
      <w:r w:rsidR="006026E1">
        <w:rPr>
          <w:rFonts w:ascii="Arial" w:hAnsi="Arial" w:cs="Arial"/>
          <w:szCs w:val="22"/>
        </w:rPr>
        <w:t xml:space="preserve"> Supplier Order Number,</w:t>
      </w:r>
      <w:r>
        <w:rPr>
          <w:rFonts w:ascii="Arial" w:hAnsi="Arial" w:cs="Arial"/>
          <w:szCs w:val="22"/>
        </w:rPr>
        <w:t xml:space="preserve"> Purchase Order Number </w:t>
      </w:r>
      <w:r w:rsidR="006026E1">
        <w:rPr>
          <w:rFonts w:ascii="Arial" w:hAnsi="Arial" w:cs="Arial"/>
          <w:szCs w:val="22"/>
        </w:rPr>
        <w:t xml:space="preserve">(if any) </w:t>
      </w:r>
      <w:r>
        <w:rPr>
          <w:rFonts w:ascii="Arial" w:hAnsi="Arial" w:cs="Arial"/>
          <w:szCs w:val="22"/>
        </w:rPr>
        <w:t>and are marked for the atten</w:t>
      </w:r>
      <w:r w:rsidR="00A31DA7">
        <w:rPr>
          <w:rFonts w:ascii="Arial" w:hAnsi="Arial" w:cs="Arial"/>
          <w:szCs w:val="22"/>
        </w:rPr>
        <w:t xml:space="preserve">tion of the relevant individual, if any, </w:t>
      </w:r>
      <w:r>
        <w:rPr>
          <w:rFonts w:ascii="Arial" w:hAnsi="Arial" w:cs="Arial"/>
          <w:szCs w:val="22"/>
        </w:rPr>
        <w:t>specified</w:t>
      </w:r>
      <w:r w:rsidR="0042249E">
        <w:rPr>
          <w:rFonts w:ascii="Arial" w:hAnsi="Arial" w:cs="Arial"/>
          <w:szCs w:val="22"/>
        </w:rPr>
        <w:t xml:space="preserve"> by the Buyer </w:t>
      </w:r>
      <w:r w:rsidR="00C61A42">
        <w:rPr>
          <w:rFonts w:ascii="Arial" w:hAnsi="Arial" w:cs="Arial"/>
          <w:szCs w:val="22"/>
        </w:rPr>
        <w:t>in</w:t>
      </w:r>
      <w:r w:rsidR="00041917">
        <w:rPr>
          <w:rFonts w:ascii="Arial" w:hAnsi="Arial" w:cs="Arial"/>
          <w:szCs w:val="22"/>
        </w:rPr>
        <w:t xml:space="preserve"> </w:t>
      </w:r>
      <w:r w:rsidR="0042249E">
        <w:rPr>
          <w:rFonts w:ascii="Arial" w:hAnsi="Arial" w:cs="Arial"/>
          <w:szCs w:val="22"/>
        </w:rPr>
        <w:t xml:space="preserve"> the Order.</w:t>
      </w:r>
      <w:r w:rsidR="006026E1" w:rsidDel="006026E1">
        <w:rPr>
          <w:rFonts w:ascii="Arial" w:hAnsi="Arial" w:cs="Arial"/>
          <w:szCs w:val="22"/>
        </w:rPr>
        <w:t xml:space="preserve"> </w:t>
      </w:r>
    </w:p>
    <w:p w14:paraId="6358641A" w14:textId="77777777" w:rsidR="00487846" w:rsidRPr="00587E3A" w:rsidRDefault="00487846" w:rsidP="00BA173D">
      <w:pPr>
        <w:pStyle w:val="Heading2"/>
        <w:tabs>
          <w:tab w:val="clear" w:pos="3272"/>
        </w:tabs>
        <w:ind w:left="709" w:hanging="709"/>
        <w:rPr>
          <w:rFonts w:ascii="Arial" w:hAnsi="Arial" w:cs="Arial"/>
          <w:szCs w:val="22"/>
        </w:rPr>
      </w:pPr>
      <w:r>
        <w:rPr>
          <w:rFonts w:ascii="Arial" w:hAnsi="Arial" w:cs="Arial"/>
          <w:color w:val="212121"/>
          <w:shd w:val="clear" w:color="auto" w:fill="FFFFFF"/>
        </w:rPr>
        <w:t>The Supplier shall not deliver Goods by instalments except with t</w:t>
      </w:r>
      <w:r w:rsidR="003D6650">
        <w:rPr>
          <w:rFonts w:ascii="Arial" w:hAnsi="Arial" w:cs="Arial"/>
          <w:color w:val="212121"/>
          <w:shd w:val="clear" w:color="auto" w:fill="FFFFFF"/>
        </w:rPr>
        <w:t xml:space="preserve">he prior written consent of the </w:t>
      </w:r>
      <w:r>
        <w:rPr>
          <w:rFonts w:ascii="Arial" w:hAnsi="Arial" w:cs="Arial"/>
          <w:color w:val="212121"/>
          <w:shd w:val="clear" w:color="auto" w:fill="FFFFFF"/>
        </w:rPr>
        <w:t>Buyer.  Where deliveries are by instalments, they may be invoiced and paid for separately. </w:t>
      </w:r>
    </w:p>
    <w:p w14:paraId="51051F1F" w14:textId="77777777" w:rsidR="0022718C" w:rsidRDefault="0022718C" w:rsidP="0022718C">
      <w:pPr>
        <w:pStyle w:val="Heading2"/>
        <w:tabs>
          <w:tab w:val="clear" w:pos="3272"/>
        </w:tabs>
        <w:ind w:left="709" w:hanging="709"/>
        <w:rPr>
          <w:rFonts w:ascii="Arial" w:hAnsi="Arial" w:cs="Arial"/>
          <w:szCs w:val="22"/>
        </w:rPr>
      </w:pPr>
      <w:r>
        <w:rPr>
          <w:rFonts w:ascii="Arial" w:hAnsi="Arial" w:cs="Arial"/>
          <w:szCs w:val="22"/>
        </w:rPr>
        <w:t xml:space="preserve">If </w:t>
      </w:r>
      <w:r w:rsidR="00124A29">
        <w:rPr>
          <w:rFonts w:ascii="Arial" w:hAnsi="Arial" w:cs="Arial"/>
          <w:szCs w:val="22"/>
        </w:rPr>
        <w:t>the Deliverables</w:t>
      </w:r>
      <w:r w:rsidR="00E50D7E">
        <w:rPr>
          <w:rFonts w:ascii="Arial" w:hAnsi="Arial" w:cs="Arial"/>
          <w:szCs w:val="22"/>
        </w:rPr>
        <w:t xml:space="preserve"> are not D</w:t>
      </w:r>
      <w:r w:rsidR="00F96DB1">
        <w:rPr>
          <w:rFonts w:ascii="Arial" w:hAnsi="Arial" w:cs="Arial"/>
          <w:szCs w:val="22"/>
        </w:rPr>
        <w:t xml:space="preserve">elivered </w:t>
      </w:r>
      <w:r w:rsidR="00E50D7E">
        <w:rPr>
          <w:rFonts w:ascii="Arial" w:hAnsi="Arial" w:cs="Arial"/>
          <w:szCs w:val="22"/>
        </w:rPr>
        <w:t xml:space="preserve">or ready for collection </w:t>
      </w:r>
      <w:r w:rsidR="00F96DB1">
        <w:rPr>
          <w:rFonts w:ascii="Arial" w:hAnsi="Arial" w:cs="Arial"/>
          <w:szCs w:val="22"/>
        </w:rPr>
        <w:t>on the</w:t>
      </w:r>
      <w:r w:rsidR="00124A29">
        <w:rPr>
          <w:rFonts w:ascii="Arial" w:hAnsi="Arial" w:cs="Arial"/>
          <w:szCs w:val="22"/>
        </w:rPr>
        <w:t xml:space="preserve"> Delivery D</w:t>
      </w:r>
      <w:r>
        <w:rPr>
          <w:rFonts w:ascii="Arial" w:hAnsi="Arial" w:cs="Arial"/>
          <w:szCs w:val="22"/>
        </w:rPr>
        <w:t>ate</w:t>
      </w:r>
      <w:r w:rsidR="00F96DB1">
        <w:rPr>
          <w:rFonts w:ascii="Arial" w:hAnsi="Arial" w:cs="Arial"/>
          <w:szCs w:val="22"/>
        </w:rPr>
        <w:t>, then, without limiting</w:t>
      </w:r>
      <w:r>
        <w:rPr>
          <w:rFonts w:ascii="Arial" w:hAnsi="Arial" w:cs="Arial"/>
          <w:szCs w:val="22"/>
        </w:rPr>
        <w:t xml:space="preserve"> any other right or remedy the Buyer may have, the Buyer may:</w:t>
      </w:r>
    </w:p>
    <w:p w14:paraId="4C87D4C2" w14:textId="77777777" w:rsidR="0022718C" w:rsidRDefault="0022718C" w:rsidP="0022718C">
      <w:pPr>
        <w:pStyle w:val="Heading3"/>
        <w:ind w:hanging="437"/>
        <w:rPr>
          <w:rFonts w:ascii="Arial" w:hAnsi="Arial" w:cs="Arial"/>
          <w:szCs w:val="22"/>
        </w:rPr>
      </w:pPr>
      <w:r>
        <w:rPr>
          <w:rFonts w:ascii="Arial" w:hAnsi="Arial" w:cs="Arial"/>
          <w:szCs w:val="22"/>
        </w:rPr>
        <w:t>r</w:t>
      </w:r>
      <w:r w:rsidRPr="0022718C">
        <w:rPr>
          <w:rFonts w:ascii="Arial" w:hAnsi="Arial" w:cs="Arial"/>
          <w:szCs w:val="22"/>
        </w:rPr>
        <w:t>efuse</w:t>
      </w:r>
      <w:r>
        <w:rPr>
          <w:rFonts w:ascii="Arial" w:hAnsi="Arial" w:cs="Arial"/>
          <w:szCs w:val="22"/>
        </w:rPr>
        <w:t xml:space="preserve"> to take any subsequent attempted delivery</w:t>
      </w:r>
      <w:r w:rsidR="00E50D7E">
        <w:rPr>
          <w:rFonts w:ascii="Arial" w:hAnsi="Arial" w:cs="Arial"/>
          <w:szCs w:val="22"/>
        </w:rPr>
        <w:t xml:space="preserve"> or make any subsequent collection</w:t>
      </w:r>
      <w:r>
        <w:rPr>
          <w:rFonts w:ascii="Arial" w:hAnsi="Arial" w:cs="Arial"/>
          <w:szCs w:val="22"/>
        </w:rPr>
        <w:t>;</w:t>
      </w:r>
    </w:p>
    <w:p w14:paraId="11F9F0EB" w14:textId="77777777" w:rsidR="0022718C" w:rsidRDefault="0022718C" w:rsidP="0022718C">
      <w:pPr>
        <w:pStyle w:val="Heading3"/>
        <w:ind w:hanging="437"/>
        <w:rPr>
          <w:rFonts w:ascii="Arial" w:hAnsi="Arial" w:cs="Arial"/>
          <w:szCs w:val="22"/>
        </w:rPr>
      </w:pPr>
      <w:r>
        <w:rPr>
          <w:rFonts w:ascii="Arial" w:hAnsi="Arial" w:cs="Arial"/>
          <w:szCs w:val="22"/>
        </w:rPr>
        <w:t>terminate the Contract with immediate effect;</w:t>
      </w:r>
    </w:p>
    <w:p w14:paraId="3C9C2410" w14:textId="77777777" w:rsidR="0022718C" w:rsidRDefault="0022718C" w:rsidP="0022718C">
      <w:pPr>
        <w:pStyle w:val="Heading3"/>
        <w:ind w:hanging="437"/>
        <w:rPr>
          <w:rFonts w:ascii="Arial" w:hAnsi="Arial" w:cs="Arial"/>
          <w:szCs w:val="22"/>
        </w:rPr>
      </w:pPr>
      <w:r>
        <w:rPr>
          <w:rFonts w:ascii="Arial" w:hAnsi="Arial" w:cs="Arial"/>
          <w:szCs w:val="22"/>
        </w:rPr>
        <w:t>obtain substitute products</w:t>
      </w:r>
      <w:r w:rsidR="00124A29">
        <w:rPr>
          <w:rFonts w:ascii="Arial" w:hAnsi="Arial" w:cs="Arial"/>
          <w:szCs w:val="22"/>
        </w:rPr>
        <w:t xml:space="preserve"> or services</w:t>
      </w:r>
      <w:r>
        <w:rPr>
          <w:rFonts w:ascii="Arial" w:hAnsi="Arial" w:cs="Arial"/>
          <w:szCs w:val="22"/>
        </w:rPr>
        <w:t xml:space="preserve"> from another supplier and recover from the Supplier any costs and expenses</w:t>
      </w:r>
      <w:r w:rsidR="00CA2132">
        <w:rPr>
          <w:rFonts w:ascii="Arial" w:hAnsi="Arial" w:cs="Arial"/>
          <w:szCs w:val="22"/>
        </w:rPr>
        <w:t xml:space="preserve"> reasonably incurred by the Buyer in ob</w:t>
      </w:r>
      <w:r w:rsidR="00124A29">
        <w:rPr>
          <w:rFonts w:ascii="Arial" w:hAnsi="Arial" w:cs="Arial"/>
          <w:szCs w:val="22"/>
        </w:rPr>
        <w:t>taining such substitutes</w:t>
      </w:r>
      <w:r w:rsidR="00CA2132">
        <w:rPr>
          <w:rFonts w:ascii="Arial" w:hAnsi="Arial" w:cs="Arial"/>
          <w:szCs w:val="22"/>
        </w:rPr>
        <w:t xml:space="preserve">; and </w:t>
      </w:r>
    </w:p>
    <w:p w14:paraId="4D205899" w14:textId="2F26C878" w:rsidR="00CA2132" w:rsidRPr="0022718C" w:rsidRDefault="00CA2132" w:rsidP="0022718C">
      <w:pPr>
        <w:pStyle w:val="Heading3"/>
        <w:ind w:hanging="437"/>
        <w:rPr>
          <w:rFonts w:ascii="Arial" w:hAnsi="Arial" w:cs="Arial"/>
          <w:szCs w:val="22"/>
        </w:rPr>
      </w:pPr>
      <w:r>
        <w:rPr>
          <w:rFonts w:ascii="Arial" w:hAnsi="Arial" w:cs="Arial"/>
          <w:szCs w:val="22"/>
        </w:rPr>
        <w:t>su</w:t>
      </w:r>
      <w:r w:rsidR="00F96DB1">
        <w:rPr>
          <w:rFonts w:ascii="Arial" w:hAnsi="Arial" w:cs="Arial"/>
          <w:szCs w:val="22"/>
        </w:rPr>
        <w:t>bject to clause</w:t>
      </w:r>
      <w:r w:rsidR="000D3F47">
        <w:rPr>
          <w:rFonts w:ascii="Arial" w:hAnsi="Arial" w:cs="Arial"/>
          <w:szCs w:val="22"/>
        </w:rPr>
        <w:t xml:space="preserve"> </w:t>
      </w:r>
      <w:r w:rsidR="000D3F47">
        <w:rPr>
          <w:rFonts w:ascii="Arial" w:hAnsi="Arial" w:cs="Arial"/>
          <w:szCs w:val="22"/>
        </w:rPr>
        <w:fldChar w:fldCharType="begin"/>
      </w:r>
      <w:r w:rsidR="000D3F47">
        <w:rPr>
          <w:rFonts w:ascii="Arial" w:hAnsi="Arial" w:cs="Arial"/>
          <w:szCs w:val="22"/>
        </w:rPr>
        <w:instrText xml:space="preserve"> REF _Ref525069496 \r \h </w:instrText>
      </w:r>
      <w:r w:rsidR="000D3F47">
        <w:rPr>
          <w:rFonts w:ascii="Arial" w:hAnsi="Arial" w:cs="Arial"/>
          <w:szCs w:val="22"/>
        </w:rPr>
      </w:r>
      <w:r w:rsidR="000D3F47">
        <w:rPr>
          <w:rFonts w:ascii="Arial" w:hAnsi="Arial" w:cs="Arial"/>
          <w:szCs w:val="22"/>
        </w:rPr>
        <w:fldChar w:fldCharType="separate"/>
      </w:r>
      <w:r w:rsidR="001D4369">
        <w:rPr>
          <w:rFonts w:ascii="Arial" w:hAnsi="Arial" w:cs="Arial"/>
          <w:szCs w:val="22"/>
        </w:rPr>
        <w:t>14.1</w:t>
      </w:r>
      <w:r w:rsidR="000D3F47">
        <w:rPr>
          <w:rFonts w:ascii="Arial" w:hAnsi="Arial" w:cs="Arial"/>
          <w:szCs w:val="22"/>
        </w:rPr>
        <w:fldChar w:fldCharType="end"/>
      </w:r>
      <w:r>
        <w:rPr>
          <w:rFonts w:ascii="Arial" w:hAnsi="Arial" w:cs="Arial"/>
          <w:szCs w:val="22"/>
        </w:rPr>
        <w:t xml:space="preserve">, claim damages for any other costs, expenses or losses resulting from the Supplier’s failure to deliver the </w:t>
      </w:r>
      <w:r w:rsidR="00124A29">
        <w:rPr>
          <w:rFonts w:ascii="Arial" w:hAnsi="Arial" w:cs="Arial"/>
          <w:szCs w:val="22"/>
        </w:rPr>
        <w:t>Deliverables</w:t>
      </w:r>
      <w:r>
        <w:rPr>
          <w:rFonts w:ascii="Arial" w:hAnsi="Arial" w:cs="Arial"/>
          <w:szCs w:val="22"/>
        </w:rPr>
        <w:t xml:space="preserve"> </w:t>
      </w:r>
      <w:r w:rsidR="00E50D7E">
        <w:rPr>
          <w:rFonts w:ascii="Arial" w:hAnsi="Arial" w:cs="Arial"/>
          <w:szCs w:val="22"/>
        </w:rPr>
        <w:t xml:space="preserve">or make the Deliverables ready for collection </w:t>
      </w:r>
      <w:r>
        <w:rPr>
          <w:rFonts w:ascii="Arial" w:hAnsi="Arial" w:cs="Arial"/>
          <w:szCs w:val="22"/>
        </w:rPr>
        <w:t xml:space="preserve">on the </w:t>
      </w:r>
      <w:r w:rsidR="00124A29">
        <w:rPr>
          <w:rFonts w:ascii="Arial" w:hAnsi="Arial" w:cs="Arial"/>
          <w:szCs w:val="22"/>
        </w:rPr>
        <w:t>Delivery D</w:t>
      </w:r>
      <w:r>
        <w:rPr>
          <w:rFonts w:ascii="Arial" w:hAnsi="Arial" w:cs="Arial"/>
          <w:szCs w:val="22"/>
        </w:rPr>
        <w:t>ate provided that the Supplier shall have no liability for any failure or delay in Delivery to the extent that such fail</w:t>
      </w:r>
      <w:r w:rsidR="00A70987">
        <w:rPr>
          <w:rFonts w:ascii="Arial" w:hAnsi="Arial" w:cs="Arial"/>
          <w:szCs w:val="22"/>
        </w:rPr>
        <w:t>ure or delay is caused by Buyer.</w:t>
      </w:r>
    </w:p>
    <w:p w14:paraId="6CF3B6CD" w14:textId="77777777" w:rsidR="0051259E" w:rsidRPr="00AA4A26" w:rsidRDefault="0051259E" w:rsidP="0051259E">
      <w:pPr>
        <w:pStyle w:val="Heading2"/>
        <w:tabs>
          <w:tab w:val="clear" w:pos="3272"/>
          <w:tab w:val="left" w:pos="709"/>
        </w:tabs>
        <w:spacing w:before="120" w:after="120"/>
        <w:ind w:left="709" w:hanging="698"/>
        <w:rPr>
          <w:rFonts w:ascii="Arial" w:hAnsi="Arial" w:cs="Arial"/>
          <w:szCs w:val="22"/>
        </w:rPr>
      </w:pPr>
      <w:bookmarkStart w:id="17" w:name="_Ref27066327"/>
      <w:r w:rsidRPr="00AA4A26">
        <w:rPr>
          <w:rFonts w:ascii="Arial" w:hAnsi="Arial" w:cs="Arial"/>
          <w:szCs w:val="22"/>
        </w:rPr>
        <w:t xml:space="preserve">The Buyer will not be liable for any actions, claims, costs and expenses incurred by the Supplier or any third party during delivery of the Goods </w:t>
      </w:r>
      <w:r>
        <w:rPr>
          <w:rFonts w:ascii="Arial" w:hAnsi="Arial" w:cs="Arial"/>
          <w:szCs w:val="22"/>
        </w:rPr>
        <w:t xml:space="preserve">unless and to the extent </w:t>
      </w:r>
      <w:r w:rsidRPr="00AA4A26">
        <w:rPr>
          <w:rFonts w:ascii="Arial" w:hAnsi="Arial" w:cs="Arial"/>
          <w:szCs w:val="22"/>
        </w:rPr>
        <w:t xml:space="preserve">caused by </w:t>
      </w:r>
      <w:r>
        <w:rPr>
          <w:rFonts w:ascii="Arial" w:hAnsi="Arial" w:cs="Arial"/>
          <w:szCs w:val="22"/>
        </w:rPr>
        <w:t xml:space="preserve">the </w:t>
      </w:r>
      <w:r w:rsidRPr="00AA4A26">
        <w:rPr>
          <w:rFonts w:ascii="Arial" w:hAnsi="Arial" w:cs="Arial"/>
          <w:szCs w:val="22"/>
        </w:rPr>
        <w:t xml:space="preserve">negligence or other wrongful act of the Buyer or its servant or agent.  If the Buyer suffers or incurs any damage or injury (whether fatal or otherwise) occurring in the course of delivery </w:t>
      </w:r>
      <w:r>
        <w:rPr>
          <w:rFonts w:ascii="Arial" w:hAnsi="Arial" w:cs="Arial"/>
          <w:szCs w:val="22"/>
        </w:rPr>
        <w:t xml:space="preserve">of the Deliverables by the Supplier </w:t>
      </w:r>
      <w:r w:rsidRPr="00AA4A26">
        <w:rPr>
          <w:rFonts w:ascii="Arial" w:hAnsi="Arial" w:cs="Arial"/>
          <w:szCs w:val="22"/>
        </w:rPr>
        <w:t>then the Supplier shall indemnify from any losses, charges costs or expenses which arise as a result of or in connection with such damage or injury where it is attributable to any act or omissio</w:t>
      </w:r>
      <w:r>
        <w:rPr>
          <w:rFonts w:ascii="Arial" w:hAnsi="Arial" w:cs="Arial"/>
          <w:szCs w:val="22"/>
        </w:rPr>
        <w:t>n of the Supplier or any of the Supplier Staff</w:t>
      </w:r>
      <w:r w:rsidRPr="00AA4A26">
        <w:rPr>
          <w:rFonts w:ascii="Arial" w:hAnsi="Arial" w:cs="Arial"/>
          <w:szCs w:val="22"/>
        </w:rPr>
        <w:t>.</w:t>
      </w:r>
      <w:bookmarkEnd w:id="17"/>
    </w:p>
    <w:p w14:paraId="5CB8D2C7" w14:textId="548A451C" w:rsidR="000F36FD" w:rsidRDefault="000F36FD" w:rsidP="000F36FD">
      <w:pPr>
        <w:pStyle w:val="Heading2"/>
        <w:tabs>
          <w:tab w:val="clear" w:pos="3272"/>
        </w:tabs>
        <w:ind w:left="709" w:hanging="709"/>
        <w:rPr>
          <w:rFonts w:ascii="Arial" w:hAnsi="Arial" w:cs="Arial"/>
          <w:szCs w:val="22"/>
        </w:rPr>
      </w:pPr>
      <w:r>
        <w:rPr>
          <w:rFonts w:ascii="Arial" w:hAnsi="Arial" w:cs="Arial"/>
          <w:color w:val="212121"/>
          <w:shd w:val="clear" w:color="auto" w:fill="FFFFFF"/>
        </w:rPr>
        <w:t xml:space="preserve">If the Buyer fails to collect any Deliverables which it has stated </w:t>
      </w:r>
      <w:r w:rsidR="00041917">
        <w:rPr>
          <w:rFonts w:ascii="Arial" w:hAnsi="Arial" w:cs="Arial"/>
          <w:color w:val="212121"/>
          <w:shd w:val="clear" w:color="auto" w:fill="FFFFFF"/>
        </w:rPr>
        <w:t xml:space="preserve">in its </w:t>
      </w:r>
      <w:r>
        <w:rPr>
          <w:rFonts w:ascii="Arial" w:hAnsi="Arial" w:cs="Arial"/>
          <w:color w:val="212121"/>
          <w:shd w:val="clear" w:color="auto" w:fill="FFFFFF"/>
        </w:rPr>
        <w:t>Order that it will collect or if, after a failed attempted Delivery</w:t>
      </w:r>
      <w:r w:rsidR="001C0991">
        <w:rPr>
          <w:rFonts w:ascii="Arial" w:hAnsi="Arial" w:cs="Arial"/>
          <w:color w:val="212121"/>
          <w:shd w:val="clear" w:color="auto" w:fill="FFFFFF"/>
        </w:rPr>
        <w:t xml:space="preserve"> by the Supplier</w:t>
      </w:r>
      <w:r>
        <w:rPr>
          <w:rFonts w:ascii="Arial" w:hAnsi="Arial" w:cs="Arial"/>
          <w:color w:val="212121"/>
          <w:shd w:val="clear" w:color="auto" w:fill="FFFFFF"/>
        </w:rPr>
        <w:t>, the Buyer does not re-arrange Delivery or collection</w:t>
      </w:r>
      <w:r w:rsidR="00FB332B">
        <w:rPr>
          <w:rFonts w:ascii="Arial" w:hAnsi="Arial" w:cs="Arial"/>
          <w:color w:val="212121"/>
          <w:shd w:val="clear" w:color="auto" w:fill="FFFFFF"/>
        </w:rPr>
        <w:t>, the Supplier will contact the Buyer</w:t>
      </w:r>
      <w:r>
        <w:rPr>
          <w:rFonts w:ascii="Arial" w:hAnsi="Arial" w:cs="Arial"/>
          <w:color w:val="212121"/>
          <w:shd w:val="clear" w:color="auto" w:fill="FFFFFF"/>
        </w:rPr>
        <w:t xml:space="preserve"> for further instructions and may </w:t>
      </w:r>
      <w:r w:rsidR="00FB332B">
        <w:rPr>
          <w:rFonts w:ascii="Arial" w:hAnsi="Arial" w:cs="Arial"/>
          <w:color w:val="212121"/>
          <w:shd w:val="clear" w:color="auto" w:fill="FFFFFF"/>
        </w:rPr>
        <w:t xml:space="preserve">make a reasonable </w:t>
      </w:r>
      <w:r>
        <w:rPr>
          <w:rFonts w:ascii="Arial" w:hAnsi="Arial" w:cs="Arial"/>
          <w:color w:val="212121"/>
          <w:shd w:val="clear" w:color="auto" w:fill="FFFFFF"/>
        </w:rPr>
        <w:t xml:space="preserve">charge for storage costs and any further delivery costs. </w:t>
      </w:r>
      <w:r w:rsidR="001C0991">
        <w:rPr>
          <w:rFonts w:ascii="Arial" w:hAnsi="Arial" w:cs="Arial"/>
          <w:color w:val="212121"/>
          <w:shd w:val="clear" w:color="auto" w:fill="FFFFFF"/>
        </w:rPr>
        <w:t xml:space="preserve"> </w:t>
      </w:r>
    </w:p>
    <w:p w14:paraId="397B0352" w14:textId="77777777" w:rsidR="007E4583" w:rsidRPr="00092E1B" w:rsidRDefault="007E4583" w:rsidP="007C3663">
      <w:pPr>
        <w:pStyle w:val="Heading1"/>
        <w:tabs>
          <w:tab w:val="clear" w:pos="1145"/>
          <w:tab w:val="left" w:pos="709"/>
        </w:tabs>
        <w:spacing w:before="120" w:after="120"/>
        <w:ind w:left="720"/>
        <w:jc w:val="left"/>
        <w:rPr>
          <w:rFonts w:ascii="Arial" w:hAnsi="Arial" w:cs="Arial"/>
          <w:sz w:val="28"/>
          <w:szCs w:val="28"/>
        </w:rPr>
      </w:pPr>
      <w:r w:rsidRPr="0031758F">
        <w:rPr>
          <w:rFonts w:ascii="Arial" w:hAnsi="Arial" w:cs="Arial"/>
          <w:caps w:val="0"/>
          <w:sz w:val="28"/>
          <w:szCs w:val="28"/>
        </w:rPr>
        <w:lastRenderedPageBreak/>
        <w:t>Pricing and payments</w:t>
      </w:r>
    </w:p>
    <w:p w14:paraId="3F3B3143" w14:textId="69DF41E7" w:rsidR="0018238C" w:rsidRDefault="0018238C" w:rsidP="004A0504">
      <w:pPr>
        <w:pStyle w:val="Heading2"/>
        <w:tabs>
          <w:tab w:val="clear" w:pos="3272"/>
          <w:tab w:val="left" w:pos="709"/>
        </w:tabs>
        <w:ind w:left="709" w:hanging="709"/>
        <w:jc w:val="left"/>
        <w:rPr>
          <w:rFonts w:ascii="Arial" w:hAnsi="Arial" w:cs="Arial"/>
          <w:szCs w:val="22"/>
        </w:rPr>
      </w:pPr>
      <w:bookmarkStart w:id="18" w:name="_Ref26878712"/>
      <w:r>
        <w:rPr>
          <w:rFonts w:ascii="Arial" w:hAnsi="Arial" w:cs="Arial"/>
          <w:szCs w:val="22"/>
        </w:rPr>
        <w:t>All pricing provided by the Supplier in respect of Options shall identify:</w:t>
      </w:r>
      <w:bookmarkEnd w:id="18"/>
    </w:p>
    <w:p w14:paraId="5CDDB453" w14:textId="40F5E413" w:rsidR="0018238C" w:rsidRDefault="0018238C" w:rsidP="00F21669">
      <w:pPr>
        <w:pStyle w:val="Heading3"/>
        <w:ind w:hanging="437"/>
        <w:rPr>
          <w:rFonts w:ascii="Arial" w:hAnsi="Arial" w:cs="Arial"/>
          <w:szCs w:val="22"/>
        </w:rPr>
      </w:pPr>
      <w:r>
        <w:rPr>
          <w:rFonts w:ascii="Arial" w:hAnsi="Arial" w:cs="Arial"/>
          <w:szCs w:val="22"/>
        </w:rPr>
        <w:t>the costs of production of the Deliverables</w:t>
      </w:r>
      <w:r w:rsidR="004A0504">
        <w:rPr>
          <w:rFonts w:ascii="Arial" w:hAnsi="Arial" w:cs="Arial"/>
          <w:szCs w:val="22"/>
        </w:rPr>
        <w:t>;</w:t>
      </w:r>
    </w:p>
    <w:p w14:paraId="405BBDF4" w14:textId="1AB6D536" w:rsidR="0018238C" w:rsidRPr="0018238C" w:rsidRDefault="0018238C">
      <w:pPr>
        <w:pStyle w:val="Heading3"/>
        <w:ind w:hanging="437"/>
        <w:rPr>
          <w:rFonts w:ascii="Arial" w:hAnsi="Arial" w:cs="Arial"/>
          <w:szCs w:val="22"/>
        </w:rPr>
      </w:pPr>
      <w:r>
        <w:rPr>
          <w:rFonts w:ascii="Arial" w:hAnsi="Arial" w:cs="Arial"/>
          <w:szCs w:val="22"/>
        </w:rPr>
        <w:t xml:space="preserve">the costs of the materials necessary to produce the </w:t>
      </w:r>
      <w:r w:rsidR="004A0504">
        <w:rPr>
          <w:rFonts w:ascii="Arial" w:hAnsi="Arial" w:cs="Arial"/>
          <w:szCs w:val="22"/>
        </w:rPr>
        <w:t>Deliverables;</w:t>
      </w:r>
    </w:p>
    <w:p w14:paraId="1A92FF67" w14:textId="0254C39E" w:rsidR="0018238C" w:rsidRPr="00211137" w:rsidRDefault="0018238C">
      <w:pPr>
        <w:pStyle w:val="Heading3"/>
        <w:ind w:hanging="437"/>
        <w:rPr>
          <w:rFonts w:ascii="Arial" w:hAnsi="Arial" w:cs="Arial"/>
          <w:szCs w:val="22"/>
        </w:rPr>
      </w:pPr>
      <w:bookmarkStart w:id="19" w:name="_Ref26451169"/>
      <w:r>
        <w:rPr>
          <w:rFonts w:ascii="Arial" w:hAnsi="Arial" w:cs="Arial"/>
          <w:szCs w:val="22"/>
        </w:rPr>
        <w:t>the distribution costs</w:t>
      </w:r>
      <w:r w:rsidR="00211137">
        <w:rPr>
          <w:rFonts w:ascii="Arial" w:hAnsi="Arial" w:cs="Arial"/>
          <w:szCs w:val="22"/>
        </w:rPr>
        <w:t xml:space="preserve"> (which shall be provided separately from the other costs to enable Buyers to make their own delivery arrangements</w:t>
      </w:r>
      <w:r w:rsidR="00D410C2">
        <w:rPr>
          <w:rFonts w:ascii="Arial" w:hAnsi="Arial" w:cs="Arial"/>
          <w:szCs w:val="22"/>
        </w:rPr>
        <w:t>)</w:t>
      </w:r>
      <w:r w:rsidR="00211137">
        <w:rPr>
          <w:rFonts w:ascii="Arial" w:hAnsi="Arial" w:cs="Arial"/>
          <w:szCs w:val="22"/>
        </w:rPr>
        <w:t>;</w:t>
      </w:r>
      <w:r>
        <w:rPr>
          <w:rFonts w:ascii="Arial" w:hAnsi="Arial" w:cs="Arial"/>
          <w:szCs w:val="22"/>
        </w:rPr>
        <w:t xml:space="preserve"> </w:t>
      </w:r>
      <w:r w:rsidR="00211137">
        <w:rPr>
          <w:rFonts w:ascii="Arial" w:hAnsi="Arial" w:cs="Arial"/>
          <w:szCs w:val="22"/>
        </w:rPr>
        <w:t>and</w:t>
      </w:r>
      <w:bookmarkEnd w:id="19"/>
    </w:p>
    <w:p w14:paraId="145CCA05" w14:textId="06482BBB" w:rsidR="00211137" w:rsidRDefault="00B520FA">
      <w:pPr>
        <w:pStyle w:val="Heading3"/>
        <w:ind w:hanging="437"/>
        <w:rPr>
          <w:rFonts w:ascii="Arial" w:hAnsi="Arial" w:cs="Arial"/>
          <w:szCs w:val="22"/>
        </w:rPr>
      </w:pPr>
      <w:r>
        <w:rPr>
          <w:rFonts w:ascii="Arial" w:hAnsi="Arial" w:cs="Arial"/>
          <w:szCs w:val="22"/>
        </w:rPr>
        <w:t>the Supplier Fee</w:t>
      </w:r>
      <w:r w:rsidR="00211137">
        <w:rPr>
          <w:rFonts w:ascii="Arial" w:hAnsi="Arial" w:cs="Arial"/>
          <w:szCs w:val="22"/>
        </w:rPr>
        <w:t>.</w:t>
      </w:r>
    </w:p>
    <w:p w14:paraId="30FA01F5" w14:textId="3EA44435" w:rsidR="004B2475" w:rsidRPr="002A2269" w:rsidRDefault="004B2475" w:rsidP="004A0504">
      <w:pPr>
        <w:pStyle w:val="Heading2"/>
        <w:tabs>
          <w:tab w:val="clear" w:pos="3272"/>
          <w:tab w:val="left" w:pos="709"/>
        </w:tabs>
        <w:ind w:left="709" w:hanging="709"/>
        <w:jc w:val="left"/>
        <w:rPr>
          <w:rFonts w:ascii="Arial" w:hAnsi="Arial" w:cs="Arial"/>
        </w:rPr>
      </w:pPr>
      <w:bookmarkStart w:id="20" w:name="_Ref30160079"/>
      <w:r w:rsidRPr="004A0504">
        <w:rPr>
          <w:rFonts w:ascii="Arial" w:hAnsi="Arial" w:cs="Arial"/>
        </w:rPr>
        <w:t xml:space="preserve">The </w:t>
      </w:r>
      <w:r w:rsidRPr="002A2269">
        <w:rPr>
          <w:rFonts w:ascii="Arial" w:hAnsi="Arial" w:cs="Arial"/>
        </w:rPr>
        <w:t xml:space="preserve">Buyer shall pay </w:t>
      </w:r>
      <w:r w:rsidR="007B5E90">
        <w:rPr>
          <w:rFonts w:ascii="Arial" w:hAnsi="Arial" w:cs="Arial"/>
        </w:rPr>
        <w:t xml:space="preserve">the Charges </w:t>
      </w:r>
      <w:r w:rsidR="007E4583" w:rsidRPr="004A0504">
        <w:rPr>
          <w:rFonts w:ascii="Arial" w:hAnsi="Arial" w:cs="Arial"/>
        </w:rPr>
        <w:t>for the Deliverables</w:t>
      </w:r>
      <w:r w:rsidRPr="002A2269">
        <w:rPr>
          <w:rFonts w:ascii="Arial" w:hAnsi="Arial" w:cs="Arial"/>
        </w:rPr>
        <w:t xml:space="preserve"> by one of the following methods</w:t>
      </w:r>
      <w:r w:rsidR="00A776A8">
        <w:rPr>
          <w:rFonts w:ascii="Arial" w:hAnsi="Arial" w:cs="Arial"/>
        </w:rPr>
        <w:t xml:space="preserve"> which should be selected when registering on Print Marketplace</w:t>
      </w:r>
      <w:r w:rsidRPr="002A2269">
        <w:rPr>
          <w:rFonts w:ascii="Arial" w:hAnsi="Arial" w:cs="Arial"/>
        </w:rPr>
        <w:t>:</w:t>
      </w:r>
      <w:bookmarkEnd w:id="20"/>
    </w:p>
    <w:p w14:paraId="117D0E37" w14:textId="0D1F8FE1" w:rsidR="00A776A8" w:rsidRDefault="00216BD7" w:rsidP="004A0504">
      <w:pPr>
        <w:pStyle w:val="Heading3"/>
        <w:ind w:left="1145"/>
        <w:rPr>
          <w:rFonts w:ascii="Arial" w:hAnsi="Arial" w:cs="Arial"/>
        </w:rPr>
      </w:pPr>
      <w:r>
        <w:rPr>
          <w:rFonts w:ascii="Arial" w:hAnsi="Arial" w:cs="Arial"/>
        </w:rPr>
        <w:t>within</w:t>
      </w:r>
      <w:r w:rsidR="007A45BB">
        <w:rPr>
          <w:rFonts w:ascii="Arial" w:hAnsi="Arial" w:cs="Arial"/>
        </w:rPr>
        <w:t xml:space="preserve"> thirty</w:t>
      </w:r>
      <w:r>
        <w:rPr>
          <w:rFonts w:ascii="Arial" w:hAnsi="Arial" w:cs="Arial"/>
        </w:rPr>
        <w:t xml:space="preserve"> </w:t>
      </w:r>
      <w:r w:rsidR="007A45BB">
        <w:rPr>
          <w:rFonts w:ascii="Arial" w:hAnsi="Arial" w:cs="Arial"/>
        </w:rPr>
        <w:t>(</w:t>
      </w:r>
      <w:r>
        <w:rPr>
          <w:rFonts w:ascii="Arial" w:hAnsi="Arial" w:cs="Arial"/>
        </w:rPr>
        <w:t>30</w:t>
      </w:r>
      <w:r w:rsidR="007A45BB">
        <w:rPr>
          <w:rFonts w:ascii="Arial" w:hAnsi="Arial" w:cs="Arial"/>
        </w:rPr>
        <w:t>)</w:t>
      </w:r>
      <w:r>
        <w:rPr>
          <w:rFonts w:ascii="Arial" w:hAnsi="Arial" w:cs="Arial"/>
        </w:rPr>
        <w:t xml:space="preserve"> days </w:t>
      </w:r>
      <w:r w:rsidR="007B5E90">
        <w:rPr>
          <w:rFonts w:ascii="Arial" w:hAnsi="Arial" w:cs="Arial"/>
        </w:rPr>
        <w:t>of receipt of a valid undisputed</w:t>
      </w:r>
      <w:r w:rsidR="00A776A8">
        <w:rPr>
          <w:rFonts w:ascii="Arial" w:hAnsi="Arial" w:cs="Arial"/>
        </w:rPr>
        <w:t xml:space="preserve"> </w:t>
      </w:r>
      <w:r w:rsidR="00FF07FE" w:rsidRPr="004A0504">
        <w:rPr>
          <w:rFonts w:ascii="Arial" w:hAnsi="Arial" w:cs="Arial"/>
        </w:rPr>
        <w:t>invoice</w:t>
      </w:r>
      <w:r w:rsidR="00A776A8">
        <w:rPr>
          <w:rFonts w:ascii="Arial" w:hAnsi="Arial" w:cs="Arial"/>
        </w:rPr>
        <w:t xml:space="preserve"> issued by the Supplier</w:t>
      </w:r>
      <w:r w:rsidR="007B5E90">
        <w:rPr>
          <w:rFonts w:ascii="Arial" w:hAnsi="Arial" w:cs="Arial"/>
        </w:rPr>
        <w:t xml:space="preserve"> in cleared funds to the Supplier’s account as stated on the invoice</w:t>
      </w:r>
      <w:r w:rsidR="00A776A8">
        <w:rPr>
          <w:rFonts w:ascii="Arial" w:hAnsi="Arial" w:cs="Arial"/>
        </w:rPr>
        <w:t>;</w:t>
      </w:r>
      <w:r w:rsidR="007A45BB">
        <w:rPr>
          <w:rFonts w:ascii="Arial" w:hAnsi="Arial" w:cs="Arial"/>
        </w:rPr>
        <w:t xml:space="preserve"> </w:t>
      </w:r>
    </w:p>
    <w:p w14:paraId="088CCE2B" w14:textId="77777777" w:rsidR="007A45BB" w:rsidRDefault="00A776A8" w:rsidP="004A0504">
      <w:pPr>
        <w:pStyle w:val="Heading3"/>
        <w:ind w:left="1145"/>
        <w:rPr>
          <w:rFonts w:ascii="Arial" w:hAnsi="Arial" w:cs="Arial"/>
        </w:rPr>
      </w:pPr>
      <w:r>
        <w:rPr>
          <w:rFonts w:ascii="Arial" w:hAnsi="Arial" w:cs="Arial"/>
        </w:rPr>
        <w:t>by use of the Buyer’s payment card</w:t>
      </w:r>
      <w:r w:rsidR="00204DCA">
        <w:rPr>
          <w:rFonts w:ascii="Arial" w:hAnsi="Arial" w:cs="Arial"/>
        </w:rPr>
        <w:t xml:space="preserve"> within seven (7) days of Delivery</w:t>
      </w:r>
      <w:r w:rsidR="007A45BB">
        <w:rPr>
          <w:rFonts w:ascii="Arial" w:hAnsi="Arial" w:cs="Arial"/>
        </w:rPr>
        <w:t>;</w:t>
      </w:r>
    </w:p>
    <w:p w14:paraId="7B7D7A7A" w14:textId="71592DB9" w:rsidR="00A776A8" w:rsidRDefault="007A45BB" w:rsidP="004A0504">
      <w:pPr>
        <w:pStyle w:val="Heading3"/>
        <w:ind w:left="1145"/>
        <w:rPr>
          <w:rFonts w:ascii="Arial" w:hAnsi="Arial" w:cs="Arial"/>
        </w:rPr>
      </w:pPr>
      <w:r>
        <w:rPr>
          <w:rFonts w:ascii="Arial" w:hAnsi="Arial" w:cs="Arial"/>
        </w:rPr>
        <w:t>by use of punchout payment, within thirty (30) days of Delivery</w:t>
      </w:r>
      <w:r w:rsidR="00216BD7">
        <w:rPr>
          <w:rFonts w:ascii="Arial" w:hAnsi="Arial" w:cs="Arial"/>
        </w:rPr>
        <w:t>.</w:t>
      </w:r>
    </w:p>
    <w:p w14:paraId="67BA31AD" w14:textId="21745747" w:rsidR="007B5E90" w:rsidRPr="002A2269" w:rsidRDefault="00A776A8" w:rsidP="004A0504">
      <w:pPr>
        <w:pStyle w:val="Heading2"/>
        <w:tabs>
          <w:tab w:val="clear" w:pos="3272"/>
        </w:tabs>
        <w:ind w:left="709" w:hanging="709"/>
        <w:rPr>
          <w:rFonts w:ascii="Arial" w:hAnsi="Arial" w:cs="Arial"/>
        </w:rPr>
      </w:pPr>
      <w:r w:rsidRPr="004A0504">
        <w:rPr>
          <w:rFonts w:ascii="Arial" w:hAnsi="Arial" w:cs="Arial"/>
        </w:rPr>
        <w:t>Where</w:t>
      </w:r>
      <w:r w:rsidR="007B5E90">
        <w:rPr>
          <w:rFonts w:ascii="Arial" w:hAnsi="Arial" w:cs="Arial"/>
        </w:rPr>
        <w:t xml:space="preserve"> a Buyer has selected</w:t>
      </w:r>
      <w:r w:rsidR="007B5E90" w:rsidRPr="002A2269">
        <w:rPr>
          <w:rFonts w:ascii="Arial" w:hAnsi="Arial" w:cs="Arial"/>
        </w:rPr>
        <w:t>:</w:t>
      </w:r>
    </w:p>
    <w:p w14:paraId="2AEB7B77" w14:textId="534609D4" w:rsidR="007B5E90" w:rsidRPr="002A2269" w:rsidRDefault="00A776A8" w:rsidP="004A0504">
      <w:pPr>
        <w:pStyle w:val="Heading3"/>
        <w:rPr>
          <w:rFonts w:ascii="Arial" w:hAnsi="Arial" w:cs="Arial"/>
        </w:rPr>
      </w:pPr>
      <w:r w:rsidRPr="004A0504">
        <w:rPr>
          <w:rFonts w:ascii="Arial" w:hAnsi="Arial" w:cs="Arial"/>
        </w:rPr>
        <w:t xml:space="preserve">option (a) </w:t>
      </w:r>
      <w:r w:rsidR="007B5E90" w:rsidRPr="004A0504">
        <w:rPr>
          <w:rFonts w:ascii="Arial" w:hAnsi="Arial" w:cs="Arial"/>
        </w:rPr>
        <w:t xml:space="preserve">in Clause </w:t>
      </w:r>
      <w:r w:rsidR="007B5E90" w:rsidRPr="004A0504">
        <w:rPr>
          <w:rFonts w:ascii="Arial" w:hAnsi="Arial" w:cs="Arial"/>
        </w:rPr>
        <w:fldChar w:fldCharType="begin"/>
      </w:r>
      <w:r w:rsidR="007B5E90" w:rsidRPr="004A0504">
        <w:rPr>
          <w:rFonts w:ascii="Arial" w:hAnsi="Arial" w:cs="Arial"/>
        </w:rPr>
        <w:instrText xml:space="preserve"> REF _Ref30160079 \r \h </w:instrText>
      </w:r>
      <w:r w:rsidR="007B5E90">
        <w:rPr>
          <w:rFonts w:ascii="Arial" w:hAnsi="Arial" w:cs="Arial"/>
        </w:rPr>
        <w:instrText xml:space="preserve"> \* MERGEFORMAT </w:instrText>
      </w:r>
      <w:r w:rsidR="007B5E90" w:rsidRPr="004A0504">
        <w:rPr>
          <w:rFonts w:ascii="Arial" w:hAnsi="Arial" w:cs="Arial"/>
        </w:rPr>
      </w:r>
      <w:r w:rsidR="007B5E90" w:rsidRPr="004A0504">
        <w:rPr>
          <w:rFonts w:ascii="Arial" w:hAnsi="Arial" w:cs="Arial"/>
        </w:rPr>
        <w:fldChar w:fldCharType="separate"/>
      </w:r>
      <w:r w:rsidR="001D4369">
        <w:rPr>
          <w:rFonts w:ascii="Arial" w:hAnsi="Arial" w:cs="Arial"/>
        </w:rPr>
        <w:t>7.2</w:t>
      </w:r>
      <w:r w:rsidR="007B5E90" w:rsidRPr="004A0504">
        <w:rPr>
          <w:rFonts w:ascii="Arial" w:hAnsi="Arial" w:cs="Arial"/>
        </w:rPr>
        <w:fldChar w:fldCharType="end"/>
      </w:r>
      <w:r w:rsidR="007B5E90" w:rsidRPr="004A0504">
        <w:rPr>
          <w:rFonts w:ascii="Arial" w:hAnsi="Arial" w:cs="Arial"/>
        </w:rPr>
        <w:t>, t</w:t>
      </w:r>
      <w:r w:rsidR="007E4583" w:rsidRPr="004A0504">
        <w:rPr>
          <w:rFonts w:ascii="Arial" w:hAnsi="Arial" w:cs="Arial"/>
        </w:rPr>
        <w:t xml:space="preserve">he Supplier shall </w:t>
      </w:r>
      <w:r w:rsidR="007B5E90" w:rsidRPr="004A0504">
        <w:rPr>
          <w:rFonts w:ascii="Arial" w:hAnsi="Arial" w:cs="Arial"/>
        </w:rPr>
        <w:t>issue</w:t>
      </w:r>
      <w:r w:rsidR="007E4583" w:rsidRPr="004A0504">
        <w:rPr>
          <w:rFonts w:ascii="Arial" w:hAnsi="Arial" w:cs="Arial"/>
        </w:rPr>
        <w:t xml:space="preserve"> invoices pro</w:t>
      </w:r>
      <w:r w:rsidR="00B11D41" w:rsidRPr="004A0504">
        <w:rPr>
          <w:rFonts w:ascii="Arial" w:hAnsi="Arial" w:cs="Arial"/>
        </w:rPr>
        <w:t xml:space="preserve">mptly and in any event within </w:t>
      </w:r>
      <w:r w:rsidR="007B5E90" w:rsidRPr="004A0504">
        <w:rPr>
          <w:rFonts w:ascii="Arial" w:hAnsi="Arial" w:cs="Arial"/>
        </w:rPr>
        <w:t>ten (</w:t>
      </w:r>
      <w:r w:rsidR="00B11D41" w:rsidRPr="004A0504">
        <w:rPr>
          <w:rFonts w:ascii="Arial" w:hAnsi="Arial" w:cs="Arial"/>
        </w:rPr>
        <w:t>10</w:t>
      </w:r>
      <w:r w:rsidR="007B5E90" w:rsidRPr="004A0504">
        <w:rPr>
          <w:rFonts w:ascii="Arial" w:hAnsi="Arial" w:cs="Arial"/>
        </w:rPr>
        <w:t>)</w:t>
      </w:r>
      <w:r w:rsidR="007E4583" w:rsidRPr="004A0504">
        <w:rPr>
          <w:rFonts w:ascii="Arial" w:hAnsi="Arial" w:cs="Arial"/>
        </w:rPr>
        <w:t xml:space="preserve"> days </w:t>
      </w:r>
      <w:r w:rsidR="00B11D41" w:rsidRPr="004A0504">
        <w:rPr>
          <w:rFonts w:ascii="Arial" w:hAnsi="Arial" w:cs="Arial"/>
        </w:rPr>
        <w:t>after Delivery</w:t>
      </w:r>
      <w:r w:rsidR="007B5E90">
        <w:rPr>
          <w:rFonts w:ascii="Arial" w:hAnsi="Arial" w:cs="Arial"/>
        </w:rPr>
        <w:t>; and</w:t>
      </w:r>
    </w:p>
    <w:p w14:paraId="20C1BEAA" w14:textId="666526A5" w:rsidR="007E4583" w:rsidRPr="00AB769E" w:rsidRDefault="007B5E90" w:rsidP="00AB769E">
      <w:pPr>
        <w:pStyle w:val="Heading3"/>
        <w:rPr>
          <w:rFonts w:ascii="Arial" w:hAnsi="Arial" w:cs="Arial"/>
        </w:rPr>
      </w:pPr>
      <w:r w:rsidRPr="002A2269">
        <w:rPr>
          <w:rFonts w:ascii="Arial" w:hAnsi="Arial" w:cs="Arial"/>
        </w:rPr>
        <w:t>option (b) or (c</w:t>
      </w:r>
      <w:r w:rsidR="007E0193" w:rsidRPr="002A2269">
        <w:rPr>
          <w:rFonts w:ascii="Arial" w:hAnsi="Arial" w:cs="Arial"/>
        </w:rPr>
        <w:t xml:space="preserve">) in Clause </w:t>
      </w:r>
      <w:r w:rsidR="007E0193" w:rsidRPr="002A2269">
        <w:rPr>
          <w:rFonts w:ascii="Arial" w:hAnsi="Arial" w:cs="Arial"/>
        </w:rPr>
        <w:fldChar w:fldCharType="begin"/>
      </w:r>
      <w:r w:rsidR="007E0193" w:rsidRPr="002A2269">
        <w:rPr>
          <w:rFonts w:ascii="Arial" w:hAnsi="Arial" w:cs="Arial"/>
        </w:rPr>
        <w:instrText xml:space="preserve"> REF _Ref30160079 \r \h  \* MERGEFORMAT </w:instrText>
      </w:r>
      <w:r w:rsidR="007E0193" w:rsidRPr="002A2269">
        <w:rPr>
          <w:rFonts w:ascii="Arial" w:hAnsi="Arial" w:cs="Arial"/>
        </w:rPr>
      </w:r>
      <w:r w:rsidR="007E0193" w:rsidRPr="002A2269">
        <w:rPr>
          <w:rFonts w:ascii="Arial" w:hAnsi="Arial" w:cs="Arial"/>
        </w:rPr>
        <w:fldChar w:fldCharType="separate"/>
      </w:r>
      <w:r w:rsidR="001D4369">
        <w:rPr>
          <w:rFonts w:ascii="Arial" w:hAnsi="Arial" w:cs="Arial"/>
        </w:rPr>
        <w:t>7.2</w:t>
      </w:r>
      <w:r w:rsidR="007E0193" w:rsidRPr="002A2269">
        <w:rPr>
          <w:rFonts w:ascii="Arial" w:hAnsi="Arial" w:cs="Arial"/>
        </w:rPr>
        <w:fldChar w:fldCharType="end"/>
      </w:r>
      <w:r w:rsidR="007E0193" w:rsidRPr="002A2269">
        <w:rPr>
          <w:rFonts w:ascii="Arial" w:hAnsi="Arial" w:cs="Arial"/>
        </w:rPr>
        <w:t>, the Supplier shall issue an invoice [</w:t>
      </w:r>
      <w:r w:rsidR="007E0193" w:rsidRPr="00AB769E">
        <w:rPr>
          <w:rFonts w:ascii="Arial" w:hAnsi="Arial" w:cs="Arial"/>
          <w:b/>
          <w:i/>
          <w:highlight w:val="cyan"/>
        </w:rPr>
        <w:t>insert details of when invoices will be issued which may be dependent on the Supplier solution</w:t>
      </w:r>
      <w:r w:rsidR="00A0549D">
        <w:rPr>
          <w:rFonts w:ascii="Arial" w:hAnsi="Arial" w:cs="Arial"/>
          <w:b/>
          <w:i/>
          <w:highlight w:val="cyan"/>
        </w:rPr>
        <w:t>.  The system may be such that an invoice is issued after payment.</w:t>
      </w:r>
      <w:r w:rsidR="007E0193" w:rsidRPr="00AB769E">
        <w:rPr>
          <w:rFonts w:ascii="Arial" w:hAnsi="Arial" w:cs="Arial"/>
          <w:b/>
          <w:highlight w:val="cyan"/>
        </w:rPr>
        <w:t>]</w:t>
      </w:r>
      <w:r w:rsidR="00C2378D" w:rsidRPr="00AB769E">
        <w:rPr>
          <w:rFonts w:ascii="Arial" w:hAnsi="Arial" w:cs="Arial"/>
        </w:rPr>
        <w:t xml:space="preserve"> </w:t>
      </w:r>
    </w:p>
    <w:p w14:paraId="275F46F4" w14:textId="77777777" w:rsidR="007E4583" w:rsidRPr="002A2269" w:rsidRDefault="007E4583" w:rsidP="00B520FA">
      <w:pPr>
        <w:pStyle w:val="Heading2"/>
        <w:tabs>
          <w:tab w:val="clear" w:pos="3272"/>
          <w:tab w:val="left" w:pos="709"/>
        </w:tabs>
        <w:ind w:hanging="3272"/>
        <w:jc w:val="left"/>
        <w:rPr>
          <w:rFonts w:ascii="Arial" w:hAnsi="Arial" w:cs="Arial"/>
          <w:szCs w:val="22"/>
        </w:rPr>
      </w:pPr>
      <w:r w:rsidRPr="002A2269">
        <w:rPr>
          <w:rFonts w:ascii="Arial" w:hAnsi="Arial" w:cs="Arial"/>
          <w:szCs w:val="22"/>
        </w:rPr>
        <w:t>All Charges:</w:t>
      </w:r>
    </w:p>
    <w:p w14:paraId="0D31B5DE" w14:textId="77777777" w:rsidR="007E4583" w:rsidRDefault="007E4583" w:rsidP="00B520FA">
      <w:pPr>
        <w:pStyle w:val="Heading3"/>
        <w:tabs>
          <w:tab w:val="left" w:pos="709"/>
        </w:tabs>
        <w:ind w:left="1276" w:hanging="567"/>
        <w:rPr>
          <w:rFonts w:ascii="Arial" w:hAnsi="Arial" w:cs="Arial"/>
          <w:szCs w:val="22"/>
        </w:rPr>
      </w:pPr>
      <w:r>
        <w:rPr>
          <w:rFonts w:ascii="Arial" w:hAnsi="Arial" w:cs="Arial"/>
          <w:szCs w:val="22"/>
        </w:rPr>
        <w:t>exclude VAT, which is payable on provision of a valid VAT invoice;</w:t>
      </w:r>
      <w:r w:rsidR="006D541F">
        <w:rPr>
          <w:rFonts w:ascii="Arial" w:hAnsi="Arial" w:cs="Arial"/>
          <w:szCs w:val="22"/>
        </w:rPr>
        <w:t xml:space="preserve"> and</w:t>
      </w:r>
    </w:p>
    <w:p w14:paraId="471AB41B" w14:textId="77777777" w:rsidR="007E4583" w:rsidRDefault="007E4583" w:rsidP="00AB769E">
      <w:pPr>
        <w:pStyle w:val="Heading3"/>
        <w:tabs>
          <w:tab w:val="left" w:pos="709"/>
        </w:tabs>
        <w:ind w:left="1276" w:hanging="567"/>
        <w:rPr>
          <w:rFonts w:ascii="Arial" w:hAnsi="Arial" w:cs="Arial"/>
          <w:szCs w:val="22"/>
        </w:rPr>
      </w:pPr>
      <w:r>
        <w:rPr>
          <w:rFonts w:ascii="Arial" w:hAnsi="Arial" w:cs="Arial"/>
          <w:szCs w:val="22"/>
        </w:rPr>
        <w:t>include all costs connected with the supply of Deliverables.</w:t>
      </w:r>
    </w:p>
    <w:p w14:paraId="6588F419" w14:textId="77777777" w:rsidR="007E4583" w:rsidRDefault="007E4583" w:rsidP="00AB769E">
      <w:pPr>
        <w:pStyle w:val="Heading2"/>
        <w:tabs>
          <w:tab w:val="clear" w:pos="3272"/>
          <w:tab w:val="left" w:pos="709"/>
        </w:tabs>
        <w:ind w:hanging="3272"/>
        <w:rPr>
          <w:rFonts w:ascii="Arial" w:hAnsi="Arial" w:cs="Arial"/>
          <w:szCs w:val="22"/>
        </w:rPr>
      </w:pPr>
      <w:r>
        <w:rPr>
          <w:rFonts w:ascii="Arial" w:hAnsi="Arial" w:cs="Arial"/>
          <w:szCs w:val="22"/>
        </w:rPr>
        <w:t>A Supplier invoice is only valid if it:</w:t>
      </w:r>
    </w:p>
    <w:p w14:paraId="520954E6" w14:textId="3970A27E" w:rsidR="007E4583" w:rsidRDefault="007E4583" w:rsidP="00AB769E">
      <w:pPr>
        <w:pStyle w:val="Heading3"/>
        <w:tabs>
          <w:tab w:val="left" w:pos="709"/>
        </w:tabs>
        <w:ind w:hanging="437"/>
        <w:rPr>
          <w:rFonts w:ascii="Arial" w:hAnsi="Arial" w:cs="Arial"/>
          <w:szCs w:val="22"/>
        </w:rPr>
      </w:pPr>
      <w:r>
        <w:rPr>
          <w:rFonts w:ascii="Arial" w:hAnsi="Arial" w:cs="Arial"/>
          <w:szCs w:val="22"/>
        </w:rPr>
        <w:t>includes all appropriate references including the Purchase Order Number and other details reasonably requested by the Buyer;</w:t>
      </w:r>
      <w:r w:rsidR="002A2269">
        <w:rPr>
          <w:rFonts w:ascii="Arial" w:hAnsi="Arial" w:cs="Arial"/>
          <w:szCs w:val="22"/>
        </w:rPr>
        <w:t xml:space="preserve"> and</w:t>
      </w:r>
    </w:p>
    <w:p w14:paraId="7927FB2E" w14:textId="055B1214" w:rsidR="00417C92" w:rsidRDefault="007E4583" w:rsidP="00AB769E">
      <w:pPr>
        <w:pStyle w:val="Heading3"/>
        <w:tabs>
          <w:tab w:val="left" w:pos="709"/>
        </w:tabs>
        <w:ind w:hanging="437"/>
        <w:rPr>
          <w:rFonts w:ascii="Arial" w:hAnsi="Arial" w:cs="Arial"/>
          <w:szCs w:val="22"/>
        </w:rPr>
      </w:pPr>
      <w:r>
        <w:rPr>
          <w:rFonts w:ascii="Arial" w:hAnsi="Arial" w:cs="Arial"/>
          <w:szCs w:val="22"/>
        </w:rPr>
        <w:t>includes a detailed breakdown of Deliverables whi</w:t>
      </w:r>
      <w:r w:rsidR="00417C92">
        <w:rPr>
          <w:rFonts w:ascii="Arial" w:hAnsi="Arial" w:cs="Arial"/>
          <w:szCs w:val="22"/>
        </w:rPr>
        <w:t>ch have been delivered (if any)</w:t>
      </w:r>
      <w:r w:rsidR="002A2269">
        <w:rPr>
          <w:rFonts w:ascii="Arial" w:hAnsi="Arial" w:cs="Arial"/>
          <w:szCs w:val="22"/>
        </w:rPr>
        <w:t>.</w:t>
      </w:r>
    </w:p>
    <w:p w14:paraId="4DEF3573" w14:textId="35D4CDFE" w:rsidR="007E4583" w:rsidRPr="00A9432C" w:rsidRDefault="007E4583" w:rsidP="00AB769E">
      <w:pPr>
        <w:pStyle w:val="Heading2"/>
        <w:tabs>
          <w:tab w:val="clear" w:pos="3272"/>
          <w:tab w:val="left" w:pos="709"/>
        </w:tabs>
        <w:ind w:left="709" w:hanging="709"/>
        <w:rPr>
          <w:rFonts w:ascii="Arial" w:hAnsi="Arial" w:cs="Arial"/>
          <w:szCs w:val="22"/>
        </w:rPr>
      </w:pPr>
      <w:r w:rsidRPr="00482E86">
        <w:rPr>
          <w:rFonts w:ascii="Arial" w:hAnsi="Arial" w:cs="Arial"/>
          <w:szCs w:val="22"/>
        </w:rPr>
        <w:t>If there is a dispute between the Parties as to the amount invoiced, the Buyer shall pay the undisputed amount. Any disputed amounts shall be resolved through the</w:t>
      </w:r>
      <w:r w:rsidR="00A0549D">
        <w:rPr>
          <w:rFonts w:ascii="Arial" w:hAnsi="Arial" w:cs="Arial"/>
          <w:szCs w:val="22"/>
        </w:rPr>
        <w:t xml:space="preserve"> [</w:t>
      </w:r>
      <w:r w:rsidR="00A0549D" w:rsidRPr="00AB769E">
        <w:rPr>
          <w:rFonts w:ascii="Arial" w:hAnsi="Arial" w:cs="Arial"/>
          <w:b/>
          <w:szCs w:val="22"/>
          <w:highlight w:val="cyan"/>
        </w:rPr>
        <w:t xml:space="preserve">insert name of </w:t>
      </w:r>
      <w:r w:rsidR="00A0549D" w:rsidRPr="00AB769E">
        <w:rPr>
          <w:rFonts w:ascii="Arial" w:hAnsi="Arial" w:cs="Arial"/>
          <w:b/>
          <w:i/>
          <w:szCs w:val="22"/>
          <w:highlight w:val="cyan"/>
        </w:rPr>
        <w:t>customer complaints system</w:t>
      </w:r>
      <w:r w:rsidR="00A0549D">
        <w:rPr>
          <w:rFonts w:ascii="Arial" w:hAnsi="Arial" w:cs="Arial"/>
          <w:b/>
          <w:szCs w:val="22"/>
        </w:rPr>
        <w:t>]</w:t>
      </w:r>
    </w:p>
    <w:p w14:paraId="40C5ECB8" w14:textId="2FD942B4" w:rsidR="007E4583" w:rsidRDefault="007E4583" w:rsidP="006A3B50">
      <w:pPr>
        <w:pStyle w:val="Heading2"/>
        <w:tabs>
          <w:tab w:val="clear" w:pos="3272"/>
          <w:tab w:val="left" w:pos="709"/>
        </w:tabs>
        <w:ind w:left="709" w:hanging="709"/>
        <w:rPr>
          <w:rFonts w:ascii="Arial" w:hAnsi="Arial" w:cs="Arial"/>
          <w:szCs w:val="22"/>
        </w:rPr>
      </w:pPr>
      <w:r>
        <w:rPr>
          <w:rFonts w:ascii="Arial" w:hAnsi="Arial" w:cs="Arial"/>
          <w:szCs w:val="22"/>
        </w:rPr>
        <w:t>The Buyer may retain or set</w:t>
      </w:r>
      <w:r>
        <w:rPr>
          <w:rFonts w:ascii="Arial" w:hAnsi="Arial" w:cs="Arial"/>
          <w:szCs w:val="22"/>
        </w:rPr>
        <w:noBreakHyphen/>
        <w:t>off payment of any amount owed to it by the Supplier if notice and reasons are provided.</w:t>
      </w:r>
    </w:p>
    <w:p w14:paraId="3CE0B0AF" w14:textId="79D6B369" w:rsidR="0055783A" w:rsidRDefault="000551D6" w:rsidP="006A3B50">
      <w:pPr>
        <w:pStyle w:val="Heading2"/>
        <w:tabs>
          <w:tab w:val="clear" w:pos="3272"/>
          <w:tab w:val="left" w:pos="709"/>
        </w:tabs>
        <w:ind w:left="709" w:hanging="709"/>
        <w:rPr>
          <w:rFonts w:ascii="Arial" w:hAnsi="Arial" w:cs="Arial"/>
          <w:szCs w:val="22"/>
        </w:rPr>
      </w:pPr>
      <w:r>
        <w:rPr>
          <w:rFonts w:ascii="Arial" w:hAnsi="Arial" w:cs="Arial"/>
          <w:szCs w:val="22"/>
        </w:rPr>
        <w:lastRenderedPageBreak/>
        <w:t xml:space="preserve">The Supplier can issue a reminder notice if the Buyer does not pay any undisputed Charges within the timings set out in clause </w:t>
      </w:r>
      <w:r>
        <w:rPr>
          <w:rFonts w:ascii="Arial" w:hAnsi="Arial" w:cs="Arial"/>
          <w:szCs w:val="22"/>
        </w:rPr>
        <w:fldChar w:fldCharType="begin"/>
      </w:r>
      <w:r>
        <w:rPr>
          <w:rFonts w:ascii="Arial" w:hAnsi="Arial" w:cs="Arial"/>
          <w:szCs w:val="22"/>
        </w:rPr>
        <w:instrText xml:space="preserve"> REF _Ref30160079 \r \h </w:instrText>
      </w:r>
      <w:r>
        <w:rPr>
          <w:rFonts w:ascii="Arial" w:hAnsi="Arial" w:cs="Arial"/>
          <w:szCs w:val="22"/>
        </w:rPr>
      </w:r>
      <w:r>
        <w:rPr>
          <w:rFonts w:ascii="Arial" w:hAnsi="Arial" w:cs="Arial"/>
          <w:szCs w:val="22"/>
        </w:rPr>
        <w:fldChar w:fldCharType="separate"/>
      </w:r>
      <w:r w:rsidR="001D4369">
        <w:rPr>
          <w:rFonts w:ascii="Arial" w:hAnsi="Arial" w:cs="Arial"/>
          <w:szCs w:val="22"/>
        </w:rPr>
        <w:t>7.2</w:t>
      </w:r>
      <w:r>
        <w:rPr>
          <w:rFonts w:ascii="Arial" w:hAnsi="Arial" w:cs="Arial"/>
          <w:szCs w:val="22"/>
        </w:rPr>
        <w:fldChar w:fldCharType="end"/>
      </w:r>
      <w:r>
        <w:rPr>
          <w:rFonts w:ascii="Arial" w:hAnsi="Arial" w:cs="Arial"/>
          <w:szCs w:val="22"/>
        </w:rPr>
        <w:t xml:space="preserve"> for its chosen payment method.  </w:t>
      </w:r>
      <w:r w:rsidR="0055783A">
        <w:rPr>
          <w:rFonts w:ascii="Arial" w:hAnsi="Arial" w:cs="Arial"/>
          <w:szCs w:val="22"/>
        </w:rPr>
        <w:t>In the event of a Buyer consistently failing to pay</w:t>
      </w:r>
      <w:r w:rsidR="001737B6">
        <w:rPr>
          <w:rFonts w:ascii="Arial" w:hAnsi="Arial" w:cs="Arial"/>
          <w:szCs w:val="22"/>
        </w:rPr>
        <w:t xml:space="preserve"> for any Deliverables within such</w:t>
      </w:r>
      <w:r w:rsidR="0055783A">
        <w:rPr>
          <w:rFonts w:ascii="Arial" w:hAnsi="Arial" w:cs="Arial"/>
          <w:szCs w:val="22"/>
        </w:rPr>
        <w:t xml:space="preserve"> timing given, the Supplier acting reasonably may suspend such Buyer’s</w:t>
      </w:r>
      <w:r w:rsidR="001737B6">
        <w:rPr>
          <w:rFonts w:ascii="Arial" w:hAnsi="Arial" w:cs="Arial"/>
          <w:szCs w:val="22"/>
        </w:rPr>
        <w:t xml:space="preserve"> use of Print Marketplace until any outstanding payments are made and </w:t>
      </w:r>
      <w:r w:rsidR="0055783A">
        <w:rPr>
          <w:rFonts w:ascii="Arial" w:hAnsi="Arial" w:cs="Arial"/>
          <w:szCs w:val="22"/>
        </w:rPr>
        <w:t>the Supplier has</w:t>
      </w:r>
      <w:r w:rsidR="001737B6">
        <w:rPr>
          <w:rFonts w:ascii="Arial" w:hAnsi="Arial" w:cs="Arial"/>
          <w:szCs w:val="22"/>
        </w:rPr>
        <w:t>, at its option,</w:t>
      </w:r>
      <w:r w:rsidR="0055783A">
        <w:rPr>
          <w:rFonts w:ascii="Arial" w:hAnsi="Arial" w:cs="Arial"/>
          <w:szCs w:val="22"/>
        </w:rPr>
        <w:t xml:space="preserve"> received a satisfactory explanation for such late payment and reassurance as to the Buyer’s future purchasing strategy.</w:t>
      </w:r>
    </w:p>
    <w:p w14:paraId="3D77DAC9" w14:textId="77777777" w:rsidR="007E4583" w:rsidRPr="00B36769" w:rsidRDefault="007E4583" w:rsidP="006A3B50">
      <w:pPr>
        <w:pStyle w:val="Heading1"/>
        <w:tabs>
          <w:tab w:val="clear" w:pos="1145"/>
          <w:tab w:val="left" w:pos="709"/>
        </w:tabs>
        <w:ind w:left="720"/>
        <w:jc w:val="left"/>
        <w:rPr>
          <w:rFonts w:ascii="Arial" w:hAnsi="Arial" w:cs="Arial"/>
          <w:sz w:val="28"/>
          <w:szCs w:val="28"/>
        </w:rPr>
      </w:pPr>
      <w:r w:rsidRPr="00AC7845">
        <w:rPr>
          <w:rFonts w:ascii="Arial" w:hAnsi="Arial" w:cs="Arial"/>
          <w:caps w:val="0"/>
          <w:sz w:val="28"/>
          <w:szCs w:val="28"/>
        </w:rPr>
        <w:t>The Buyer's obligations to the Supplier</w:t>
      </w:r>
    </w:p>
    <w:p w14:paraId="3A111DBF" w14:textId="11E53BC2" w:rsidR="006A35EE" w:rsidRDefault="00FA1A32" w:rsidP="006A3B50">
      <w:pPr>
        <w:pStyle w:val="Heading2"/>
        <w:keepNext/>
        <w:tabs>
          <w:tab w:val="clear" w:pos="3272"/>
          <w:tab w:val="left" w:pos="709"/>
        </w:tabs>
        <w:ind w:left="720"/>
        <w:rPr>
          <w:rFonts w:ascii="Arial" w:hAnsi="Arial" w:cs="Arial"/>
          <w:szCs w:val="22"/>
        </w:rPr>
      </w:pPr>
      <w:bookmarkStart w:id="21" w:name="_Ref525066081"/>
      <w:r>
        <w:rPr>
          <w:rFonts w:ascii="Arial" w:hAnsi="Arial" w:cs="Arial"/>
          <w:szCs w:val="22"/>
        </w:rPr>
        <w:t xml:space="preserve">It is the </w:t>
      </w:r>
      <w:r w:rsidR="006A35EE">
        <w:rPr>
          <w:rFonts w:ascii="Arial" w:hAnsi="Arial" w:cs="Arial"/>
          <w:szCs w:val="22"/>
        </w:rPr>
        <w:t>Buyer</w:t>
      </w:r>
      <w:r>
        <w:rPr>
          <w:rFonts w:ascii="Arial" w:hAnsi="Arial" w:cs="Arial"/>
          <w:szCs w:val="22"/>
        </w:rPr>
        <w:t>’s</w:t>
      </w:r>
      <w:r w:rsidR="00BC2C80">
        <w:rPr>
          <w:rFonts w:ascii="Arial" w:hAnsi="Arial" w:cs="Arial"/>
          <w:szCs w:val="22"/>
        </w:rPr>
        <w:t xml:space="preserve"> responsibility to ensure</w:t>
      </w:r>
      <w:r w:rsidR="006A35EE">
        <w:rPr>
          <w:rFonts w:ascii="Arial" w:hAnsi="Arial" w:cs="Arial"/>
          <w:szCs w:val="22"/>
        </w:rPr>
        <w:t xml:space="preserve"> that </w:t>
      </w:r>
      <w:r w:rsidR="00BC2C80">
        <w:rPr>
          <w:rFonts w:ascii="Arial" w:hAnsi="Arial" w:cs="Arial"/>
          <w:szCs w:val="22"/>
        </w:rPr>
        <w:t xml:space="preserve">all information provided to the Supplier in a Statement of Requirements or </w:t>
      </w:r>
      <w:r w:rsidR="00221BC8">
        <w:rPr>
          <w:rFonts w:ascii="Arial" w:hAnsi="Arial" w:cs="Arial"/>
          <w:szCs w:val="22"/>
        </w:rPr>
        <w:t xml:space="preserve">in relation to an </w:t>
      </w:r>
      <w:r w:rsidR="00BC2C80">
        <w:rPr>
          <w:rFonts w:ascii="Arial" w:hAnsi="Arial" w:cs="Arial"/>
          <w:szCs w:val="22"/>
        </w:rPr>
        <w:t>Order, including description of the Goods which are not Catalogue Items, measurements and quantities, is correct</w:t>
      </w:r>
      <w:r>
        <w:rPr>
          <w:rFonts w:ascii="Arial" w:hAnsi="Arial" w:cs="Arial"/>
          <w:szCs w:val="22"/>
        </w:rPr>
        <w:t>.</w:t>
      </w:r>
      <w:r w:rsidR="00BC2C80">
        <w:rPr>
          <w:rFonts w:ascii="Arial" w:hAnsi="Arial" w:cs="Arial"/>
          <w:szCs w:val="22"/>
        </w:rPr>
        <w:t xml:space="preserve">  The Buyer should request assistance from the [</w:t>
      </w:r>
      <w:r w:rsidR="00864570">
        <w:rPr>
          <w:rFonts w:ascii="Arial" w:hAnsi="Arial" w:cs="Arial"/>
          <w:b/>
          <w:i/>
          <w:szCs w:val="22"/>
        </w:rPr>
        <w:t>I</w:t>
      </w:r>
      <w:r w:rsidR="00864570" w:rsidRPr="006A3B50">
        <w:rPr>
          <w:rFonts w:ascii="Arial" w:hAnsi="Arial" w:cs="Arial"/>
          <w:b/>
          <w:i/>
          <w:szCs w:val="22"/>
          <w:highlight w:val="cyan"/>
        </w:rPr>
        <w:t>nsert name of Supplier’s Buyer support service and include weblink</w:t>
      </w:r>
      <w:r w:rsidR="00BC2C80">
        <w:rPr>
          <w:rFonts w:ascii="Arial" w:hAnsi="Arial" w:cs="Arial"/>
          <w:szCs w:val="22"/>
        </w:rPr>
        <w:t xml:space="preserve">] if </w:t>
      </w:r>
      <w:r w:rsidR="006F30CB">
        <w:rPr>
          <w:rFonts w:ascii="Arial" w:hAnsi="Arial" w:cs="Arial"/>
          <w:szCs w:val="22"/>
        </w:rPr>
        <w:t>there are uncertainties as to the information to be provided to the Supplier.</w:t>
      </w:r>
    </w:p>
    <w:p w14:paraId="7DF53CBD" w14:textId="77777777" w:rsidR="007E4583" w:rsidRDefault="007E4583" w:rsidP="00F21669">
      <w:pPr>
        <w:pStyle w:val="Heading2"/>
        <w:keepNext/>
        <w:tabs>
          <w:tab w:val="clear" w:pos="3272"/>
          <w:tab w:val="left" w:pos="709"/>
        </w:tabs>
        <w:ind w:hanging="3272"/>
        <w:rPr>
          <w:rFonts w:ascii="Arial" w:hAnsi="Arial" w:cs="Arial"/>
          <w:szCs w:val="22"/>
        </w:rPr>
      </w:pPr>
      <w:bookmarkStart w:id="22" w:name="_Ref26880325"/>
      <w:r>
        <w:rPr>
          <w:rFonts w:ascii="Arial" w:hAnsi="Arial" w:cs="Arial"/>
          <w:szCs w:val="22"/>
        </w:rPr>
        <w:t>If Supplier fails to comply with the Contract as a result of a Buyer Cause:</w:t>
      </w:r>
      <w:bookmarkEnd w:id="21"/>
      <w:bookmarkEnd w:id="22"/>
    </w:p>
    <w:p w14:paraId="44281E6A" w14:textId="25AF7E49" w:rsidR="007E4583" w:rsidRDefault="007E4583" w:rsidP="00F21669">
      <w:pPr>
        <w:pStyle w:val="Heading3"/>
        <w:tabs>
          <w:tab w:val="left" w:pos="709"/>
        </w:tabs>
        <w:ind w:left="1276" w:hanging="556"/>
        <w:rPr>
          <w:rFonts w:ascii="Arial" w:hAnsi="Arial" w:cs="Arial"/>
          <w:szCs w:val="22"/>
        </w:rPr>
      </w:pPr>
      <w:r>
        <w:rPr>
          <w:rFonts w:ascii="Arial" w:hAnsi="Arial" w:cs="Arial"/>
          <w:szCs w:val="22"/>
        </w:rPr>
        <w:t>the Buyer cannot terminate the Contract under clause </w:t>
      </w:r>
      <w:r w:rsidR="0096230C">
        <w:rPr>
          <w:rFonts w:ascii="Arial" w:hAnsi="Arial" w:cs="Arial"/>
          <w:szCs w:val="22"/>
        </w:rPr>
        <w:t>13</w:t>
      </w:r>
      <w:r>
        <w:rPr>
          <w:rFonts w:ascii="Arial" w:hAnsi="Arial" w:cs="Arial"/>
          <w:szCs w:val="22"/>
        </w:rPr>
        <w:t>;</w:t>
      </w:r>
    </w:p>
    <w:p w14:paraId="522396CF" w14:textId="77777777" w:rsidR="007E4583" w:rsidRDefault="007E4583" w:rsidP="00F21669">
      <w:pPr>
        <w:pStyle w:val="Heading3"/>
        <w:tabs>
          <w:tab w:val="clear" w:pos="1146"/>
          <w:tab w:val="left" w:pos="709"/>
        </w:tabs>
        <w:ind w:left="1134" w:hanging="414"/>
        <w:rPr>
          <w:rFonts w:ascii="Arial" w:hAnsi="Arial" w:cs="Arial"/>
          <w:szCs w:val="22"/>
        </w:rPr>
      </w:pPr>
      <w:r>
        <w:rPr>
          <w:rFonts w:ascii="Arial" w:hAnsi="Arial" w:cs="Arial"/>
          <w:szCs w:val="22"/>
        </w:rPr>
        <w:t>the Supplier is entitled to reasonable and proven additional expenses and to relief from liability under this Contract;</w:t>
      </w:r>
    </w:p>
    <w:p w14:paraId="3A5D55EC" w14:textId="77777777" w:rsidR="007E4583" w:rsidRDefault="007E4583" w:rsidP="00F21669">
      <w:pPr>
        <w:pStyle w:val="Heading3"/>
        <w:tabs>
          <w:tab w:val="left" w:pos="709"/>
        </w:tabs>
        <w:ind w:left="1276" w:hanging="556"/>
        <w:rPr>
          <w:rFonts w:ascii="Arial" w:hAnsi="Arial" w:cs="Arial"/>
          <w:szCs w:val="22"/>
        </w:rPr>
      </w:pPr>
      <w:r>
        <w:rPr>
          <w:rFonts w:ascii="Arial" w:hAnsi="Arial" w:cs="Arial"/>
          <w:szCs w:val="22"/>
        </w:rPr>
        <w:t>the Supplier is entitled to additional time needed to deliver the Deliverables;</w:t>
      </w:r>
    </w:p>
    <w:p w14:paraId="29B60698" w14:textId="77777777" w:rsidR="007E4583" w:rsidRDefault="007E4583" w:rsidP="00F21669">
      <w:pPr>
        <w:pStyle w:val="Heading3"/>
        <w:tabs>
          <w:tab w:val="left" w:pos="709"/>
        </w:tabs>
        <w:ind w:left="1276" w:hanging="556"/>
        <w:rPr>
          <w:rFonts w:ascii="Arial" w:hAnsi="Arial" w:cs="Arial"/>
          <w:szCs w:val="22"/>
        </w:rPr>
      </w:pPr>
      <w:r>
        <w:rPr>
          <w:rFonts w:ascii="Arial" w:hAnsi="Arial" w:cs="Arial"/>
          <w:szCs w:val="22"/>
        </w:rPr>
        <w:t>the Supplier cannot suspend the ongoing supply of Deliverables.</w:t>
      </w:r>
    </w:p>
    <w:p w14:paraId="589C1988" w14:textId="6DFBA3CE" w:rsidR="007E4583" w:rsidRDefault="006310F8" w:rsidP="00F21669">
      <w:pPr>
        <w:pStyle w:val="Heading2"/>
        <w:keepNext/>
        <w:tabs>
          <w:tab w:val="clear" w:pos="3272"/>
          <w:tab w:val="left" w:pos="709"/>
        </w:tabs>
        <w:ind w:left="-142" w:firstLine="142"/>
        <w:rPr>
          <w:rFonts w:ascii="Arial" w:hAnsi="Arial" w:cs="Arial"/>
          <w:szCs w:val="22"/>
        </w:rPr>
      </w:pPr>
      <w:r>
        <w:rPr>
          <w:rFonts w:ascii="Arial" w:hAnsi="Arial" w:cs="Arial"/>
          <w:szCs w:val="22"/>
        </w:rPr>
        <w:t>Clause </w:t>
      </w:r>
      <w:r>
        <w:rPr>
          <w:rFonts w:ascii="Arial" w:hAnsi="Arial" w:cs="Arial"/>
          <w:szCs w:val="22"/>
        </w:rPr>
        <w:fldChar w:fldCharType="begin"/>
      </w:r>
      <w:r>
        <w:rPr>
          <w:rFonts w:ascii="Arial" w:hAnsi="Arial" w:cs="Arial"/>
          <w:szCs w:val="22"/>
        </w:rPr>
        <w:instrText xml:space="preserve"> REF _Ref26880325 \r \h </w:instrText>
      </w:r>
      <w:r>
        <w:rPr>
          <w:rFonts w:ascii="Arial" w:hAnsi="Arial" w:cs="Arial"/>
          <w:szCs w:val="22"/>
        </w:rPr>
      </w:r>
      <w:r>
        <w:rPr>
          <w:rFonts w:ascii="Arial" w:hAnsi="Arial" w:cs="Arial"/>
          <w:szCs w:val="22"/>
        </w:rPr>
        <w:fldChar w:fldCharType="separate"/>
      </w:r>
      <w:r w:rsidR="001D4369">
        <w:rPr>
          <w:rFonts w:ascii="Arial" w:hAnsi="Arial" w:cs="Arial"/>
          <w:szCs w:val="22"/>
        </w:rPr>
        <w:t>8.2</w:t>
      </w:r>
      <w:r>
        <w:rPr>
          <w:rFonts w:ascii="Arial" w:hAnsi="Arial" w:cs="Arial"/>
          <w:szCs w:val="22"/>
        </w:rPr>
        <w:fldChar w:fldCharType="end"/>
      </w:r>
      <w:r w:rsidR="00704D2B">
        <w:rPr>
          <w:rFonts w:ascii="Arial" w:hAnsi="Arial" w:cs="Arial"/>
          <w:szCs w:val="22"/>
        </w:rPr>
        <w:t xml:space="preserve"> </w:t>
      </w:r>
      <w:r w:rsidR="007E4583">
        <w:rPr>
          <w:rFonts w:ascii="Arial" w:hAnsi="Arial" w:cs="Arial"/>
          <w:szCs w:val="22"/>
        </w:rPr>
        <w:t>only applies if the Supplier:</w:t>
      </w:r>
    </w:p>
    <w:p w14:paraId="778C5DCE" w14:textId="77777777" w:rsidR="007E4583" w:rsidRDefault="007E4583" w:rsidP="00F21669">
      <w:pPr>
        <w:pStyle w:val="Heading3"/>
        <w:tabs>
          <w:tab w:val="left" w:pos="709"/>
        </w:tabs>
        <w:ind w:left="1276" w:hanging="556"/>
        <w:rPr>
          <w:rFonts w:ascii="Arial" w:hAnsi="Arial" w:cs="Arial"/>
          <w:szCs w:val="22"/>
        </w:rPr>
      </w:pPr>
      <w:r>
        <w:rPr>
          <w:rFonts w:ascii="Arial" w:hAnsi="Arial" w:cs="Arial"/>
          <w:szCs w:val="22"/>
        </w:rPr>
        <w:t xml:space="preserve">gives notice to the Buyer within </w:t>
      </w:r>
      <w:r w:rsidR="003C1A9B">
        <w:rPr>
          <w:rFonts w:ascii="Arial" w:hAnsi="Arial" w:cs="Arial"/>
          <w:szCs w:val="22"/>
        </w:rPr>
        <w:t>ten (</w:t>
      </w:r>
      <w:r>
        <w:rPr>
          <w:rFonts w:ascii="Arial" w:hAnsi="Arial" w:cs="Arial"/>
          <w:szCs w:val="22"/>
        </w:rPr>
        <w:t>10</w:t>
      </w:r>
      <w:r w:rsidR="003C1A9B">
        <w:rPr>
          <w:rFonts w:ascii="Arial" w:hAnsi="Arial" w:cs="Arial"/>
          <w:szCs w:val="22"/>
        </w:rPr>
        <w:t>)</w:t>
      </w:r>
      <w:r>
        <w:rPr>
          <w:rFonts w:ascii="Arial" w:hAnsi="Arial" w:cs="Arial"/>
          <w:szCs w:val="22"/>
        </w:rPr>
        <w:t> Working Days of becoming aware;</w:t>
      </w:r>
    </w:p>
    <w:p w14:paraId="5EF79B26" w14:textId="77777777" w:rsidR="007E4583" w:rsidRDefault="007E4583" w:rsidP="00F21669">
      <w:pPr>
        <w:pStyle w:val="Heading3"/>
        <w:tabs>
          <w:tab w:val="left" w:pos="709"/>
        </w:tabs>
        <w:ind w:left="1276" w:hanging="556"/>
        <w:rPr>
          <w:rFonts w:ascii="Arial" w:hAnsi="Arial" w:cs="Arial"/>
          <w:szCs w:val="22"/>
        </w:rPr>
      </w:pPr>
      <w:r>
        <w:rPr>
          <w:rFonts w:ascii="Arial" w:hAnsi="Arial" w:cs="Arial"/>
          <w:szCs w:val="22"/>
        </w:rPr>
        <w:t>demonstrates that the failure only happened because of the Buyer Cause;</w:t>
      </w:r>
      <w:r w:rsidR="00704D2B">
        <w:rPr>
          <w:rFonts w:ascii="Arial" w:hAnsi="Arial" w:cs="Arial"/>
          <w:szCs w:val="22"/>
        </w:rPr>
        <w:t xml:space="preserve"> and</w:t>
      </w:r>
    </w:p>
    <w:p w14:paraId="5C07EF9F" w14:textId="77777777" w:rsidR="007E4583" w:rsidRDefault="00704D2B" w:rsidP="00F21669">
      <w:pPr>
        <w:pStyle w:val="Heading3"/>
        <w:tabs>
          <w:tab w:val="left" w:pos="709"/>
        </w:tabs>
        <w:ind w:hanging="426"/>
        <w:rPr>
          <w:rFonts w:ascii="Arial" w:hAnsi="Arial" w:cs="Arial"/>
          <w:szCs w:val="22"/>
        </w:rPr>
      </w:pPr>
      <w:r>
        <w:rPr>
          <w:rFonts w:ascii="Arial" w:hAnsi="Arial" w:cs="Arial"/>
          <w:szCs w:val="22"/>
        </w:rPr>
        <w:t>can evidence that it has taken all reasonable steps to mitigate</w:t>
      </w:r>
      <w:r w:rsidR="007E4583">
        <w:rPr>
          <w:rFonts w:ascii="Arial" w:hAnsi="Arial" w:cs="Arial"/>
          <w:szCs w:val="22"/>
        </w:rPr>
        <w:t xml:space="preserve"> the impact of the Buyer Cause.</w:t>
      </w:r>
    </w:p>
    <w:p w14:paraId="37809967" w14:textId="77777777" w:rsidR="007E4583" w:rsidRPr="00092E1B" w:rsidRDefault="007E4583" w:rsidP="00F21669">
      <w:pPr>
        <w:pStyle w:val="Heading1"/>
        <w:tabs>
          <w:tab w:val="clear" w:pos="1145"/>
          <w:tab w:val="left" w:pos="709"/>
        </w:tabs>
        <w:ind w:left="720"/>
        <w:rPr>
          <w:rFonts w:ascii="Arial" w:hAnsi="Arial" w:cs="Arial"/>
          <w:sz w:val="28"/>
          <w:szCs w:val="28"/>
        </w:rPr>
      </w:pPr>
      <w:r w:rsidRPr="00AC7845">
        <w:rPr>
          <w:rFonts w:ascii="Arial" w:hAnsi="Arial" w:cs="Arial"/>
          <w:caps w:val="0"/>
          <w:sz w:val="28"/>
          <w:szCs w:val="28"/>
        </w:rPr>
        <w:t>Record keeping and reporting</w:t>
      </w:r>
    </w:p>
    <w:p w14:paraId="5B89DACF" w14:textId="3A2804CB" w:rsidR="007E4583" w:rsidRDefault="007E4583" w:rsidP="00F21669">
      <w:pPr>
        <w:pStyle w:val="Heading2"/>
        <w:tabs>
          <w:tab w:val="clear" w:pos="3272"/>
          <w:tab w:val="left" w:pos="709"/>
        </w:tabs>
        <w:ind w:left="709" w:hanging="709"/>
        <w:rPr>
          <w:rFonts w:ascii="Arial" w:hAnsi="Arial" w:cs="Arial"/>
          <w:szCs w:val="22"/>
        </w:rPr>
      </w:pPr>
      <w:r>
        <w:rPr>
          <w:rFonts w:ascii="Arial" w:hAnsi="Arial" w:cs="Arial"/>
          <w:szCs w:val="22"/>
        </w:rPr>
        <w:t xml:space="preserve">The Supplier </w:t>
      </w:r>
      <w:r w:rsidR="00F21669">
        <w:rPr>
          <w:rFonts w:ascii="Arial" w:hAnsi="Arial" w:cs="Arial"/>
          <w:szCs w:val="22"/>
        </w:rPr>
        <w:t xml:space="preserve">shall </w:t>
      </w:r>
      <w:r>
        <w:rPr>
          <w:rFonts w:ascii="Arial" w:hAnsi="Arial" w:cs="Arial"/>
          <w:szCs w:val="22"/>
        </w:rPr>
        <w:t xml:space="preserve">ensure that </w:t>
      </w:r>
      <w:r w:rsidR="00641B9B">
        <w:rPr>
          <w:rFonts w:ascii="Arial" w:hAnsi="Arial" w:cs="Arial"/>
          <w:szCs w:val="22"/>
        </w:rPr>
        <w:t xml:space="preserve">the Buyer has access to the </w:t>
      </w:r>
      <w:r w:rsidR="00622F2C">
        <w:rPr>
          <w:rFonts w:ascii="Arial" w:hAnsi="Arial" w:cs="Arial"/>
          <w:szCs w:val="22"/>
        </w:rPr>
        <w:t xml:space="preserve">most up to date version of the </w:t>
      </w:r>
      <w:r w:rsidR="00641B9B">
        <w:rPr>
          <w:rFonts w:ascii="Arial" w:hAnsi="Arial" w:cs="Arial"/>
          <w:szCs w:val="22"/>
        </w:rPr>
        <w:t xml:space="preserve">records specified in clause </w:t>
      </w:r>
      <w:r w:rsidR="00641B9B">
        <w:rPr>
          <w:rFonts w:ascii="Arial" w:hAnsi="Arial" w:cs="Arial"/>
          <w:szCs w:val="22"/>
        </w:rPr>
        <w:fldChar w:fldCharType="begin"/>
      </w:r>
      <w:r w:rsidR="00641B9B">
        <w:rPr>
          <w:rFonts w:ascii="Arial" w:hAnsi="Arial" w:cs="Arial"/>
          <w:szCs w:val="22"/>
        </w:rPr>
        <w:instrText xml:space="preserve"> REF _Ref26881593 \r \h </w:instrText>
      </w:r>
      <w:r w:rsidR="00641B9B">
        <w:rPr>
          <w:rFonts w:ascii="Arial" w:hAnsi="Arial" w:cs="Arial"/>
          <w:szCs w:val="22"/>
        </w:rPr>
      </w:r>
      <w:r w:rsidR="00641B9B">
        <w:rPr>
          <w:rFonts w:ascii="Arial" w:hAnsi="Arial" w:cs="Arial"/>
          <w:szCs w:val="22"/>
        </w:rPr>
        <w:fldChar w:fldCharType="separate"/>
      </w:r>
      <w:r w:rsidR="001D4369">
        <w:rPr>
          <w:rFonts w:ascii="Arial" w:hAnsi="Arial" w:cs="Arial"/>
          <w:szCs w:val="22"/>
        </w:rPr>
        <w:t>4.5</w:t>
      </w:r>
      <w:r w:rsidR="00641B9B">
        <w:rPr>
          <w:rFonts w:ascii="Arial" w:hAnsi="Arial" w:cs="Arial"/>
          <w:szCs w:val="22"/>
        </w:rPr>
        <w:fldChar w:fldCharType="end"/>
      </w:r>
      <w:r w:rsidR="00F21669">
        <w:rPr>
          <w:rFonts w:ascii="Arial" w:hAnsi="Arial" w:cs="Arial"/>
          <w:szCs w:val="22"/>
        </w:rPr>
        <w:t xml:space="preserve"> </w:t>
      </w:r>
      <w:r w:rsidR="00F21669" w:rsidRPr="006A3B50">
        <w:rPr>
          <w:rFonts w:ascii="Arial" w:hAnsi="Arial" w:cs="Arial"/>
          <w:szCs w:val="22"/>
          <w:highlight w:val="cyan"/>
        </w:rPr>
        <w:t>by means of the [</w:t>
      </w:r>
      <w:r w:rsidR="00F21669" w:rsidRPr="006A3B50">
        <w:rPr>
          <w:rFonts w:ascii="Arial" w:hAnsi="Arial" w:cs="Arial"/>
          <w:b/>
          <w:i/>
          <w:szCs w:val="22"/>
          <w:highlight w:val="cyan"/>
        </w:rPr>
        <w:t>insert the name of the part of Print Marketplace where records can be accessed (this will depend on Supplier Solution</w:t>
      </w:r>
      <w:r w:rsidR="00F21669">
        <w:rPr>
          <w:rFonts w:ascii="Arial" w:hAnsi="Arial" w:cs="Arial"/>
          <w:b/>
          <w:i/>
          <w:szCs w:val="22"/>
          <w:highlight w:val="cyan"/>
        </w:rPr>
        <w:t>) and if possible include a link</w:t>
      </w:r>
      <w:r w:rsidR="00F21669" w:rsidRPr="006A3B50">
        <w:rPr>
          <w:rFonts w:ascii="Arial" w:hAnsi="Arial" w:cs="Arial"/>
          <w:szCs w:val="22"/>
          <w:highlight w:val="cyan"/>
        </w:rPr>
        <w:t>]</w:t>
      </w:r>
      <w:r w:rsidR="00641B9B">
        <w:rPr>
          <w:rFonts w:ascii="Arial" w:hAnsi="Arial" w:cs="Arial"/>
          <w:szCs w:val="22"/>
        </w:rPr>
        <w:t xml:space="preserve">. </w:t>
      </w:r>
    </w:p>
    <w:p w14:paraId="4AC1C1B9" w14:textId="77777777" w:rsidR="007E4583" w:rsidRDefault="007E4583" w:rsidP="00641B9B">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The Supplier must keep and maintain full and accurate records and accounts on everything to do with the Contract for seven years after </w:t>
      </w:r>
      <w:r w:rsidR="00C113CC">
        <w:rPr>
          <w:rFonts w:ascii="Arial" w:hAnsi="Arial" w:cs="Arial"/>
          <w:szCs w:val="22"/>
        </w:rPr>
        <w:t>Delivery</w:t>
      </w:r>
      <w:r>
        <w:rPr>
          <w:rFonts w:ascii="Arial" w:hAnsi="Arial" w:cs="Arial"/>
          <w:szCs w:val="22"/>
        </w:rPr>
        <w:t>.</w:t>
      </w:r>
    </w:p>
    <w:p w14:paraId="0631B991" w14:textId="77777777" w:rsidR="007E4583" w:rsidRDefault="007E4583" w:rsidP="00641B9B">
      <w:pPr>
        <w:pStyle w:val="Heading2"/>
        <w:numPr>
          <w:ilvl w:val="0"/>
          <w:numId w:val="0"/>
        </w:numPr>
        <w:tabs>
          <w:tab w:val="left" w:pos="709"/>
        </w:tabs>
        <w:spacing w:after="0"/>
        <w:ind w:left="709" w:hanging="709"/>
        <w:rPr>
          <w:rFonts w:ascii="Arial" w:hAnsi="Arial" w:cs="Arial"/>
          <w:szCs w:val="22"/>
        </w:rPr>
      </w:pPr>
    </w:p>
    <w:p w14:paraId="3CA89D9B" w14:textId="34780EFB" w:rsidR="007E4583" w:rsidRPr="00AC7845" w:rsidRDefault="007E4583" w:rsidP="00641B9B">
      <w:pPr>
        <w:pStyle w:val="Heading2"/>
        <w:tabs>
          <w:tab w:val="clear" w:pos="3272"/>
          <w:tab w:val="left" w:pos="709"/>
        </w:tabs>
        <w:spacing w:after="0"/>
        <w:ind w:left="709" w:hanging="709"/>
        <w:rPr>
          <w:rFonts w:ascii="Arial" w:hAnsi="Arial" w:cs="Arial"/>
          <w:szCs w:val="22"/>
        </w:rPr>
      </w:pPr>
      <w:r>
        <w:rPr>
          <w:rFonts w:ascii="Arial" w:hAnsi="Arial" w:cs="Arial"/>
          <w:szCs w:val="22"/>
        </w:rPr>
        <w:t>The Supplier must allow any auditor appointed by the Buyer access to their premises to verify all contract accounts and records of everything to do with the Contract and provide copies for the audit.</w:t>
      </w:r>
      <w:r w:rsidR="006A3B50">
        <w:rPr>
          <w:rFonts w:ascii="Arial" w:hAnsi="Arial" w:cs="Arial"/>
          <w:szCs w:val="22"/>
        </w:rPr>
        <w:t xml:space="preserve">  The provisions of Clause 23 (Records retention and rights of Audit) o</w:t>
      </w:r>
      <w:r w:rsidR="0056622C">
        <w:rPr>
          <w:rFonts w:ascii="Arial" w:hAnsi="Arial" w:cs="Arial"/>
          <w:szCs w:val="22"/>
        </w:rPr>
        <w:t>f the Framework Contract apply</w:t>
      </w:r>
      <w:bookmarkStart w:id="23" w:name="_GoBack"/>
      <w:bookmarkEnd w:id="23"/>
      <w:r w:rsidR="006A3B50">
        <w:rPr>
          <w:rFonts w:ascii="Arial" w:hAnsi="Arial" w:cs="Arial"/>
          <w:szCs w:val="22"/>
        </w:rPr>
        <w:t xml:space="preserve"> to the benefit of the Buyer under this Contract.</w:t>
      </w:r>
    </w:p>
    <w:p w14:paraId="2BB32A69" w14:textId="77777777" w:rsidR="007E4583" w:rsidRPr="0031758F" w:rsidRDefault="007E4583" w:rsidP="00641B9B">
      <w:pPr>
        <w:pStyle w:val="Heading2"/>
        <w:numPr>
          <w:ilvl w:val="0"/>
          <w:numId w:val="0"/>
        </w:numPr>
        <w:tabs>
          <w:tab w:val="left" w:pos="709"/>
        </w:tabs>
        <w:spacing w:after="0"/>
        <w:ind w:left="709" w:hanging="709"/>
        <w:rPr>
          <w:rFonts w:ascii="Arial" w:hAnsi="Arial" w:cs="Arial"/>
          <w:szCs w:val="22"/>
        </w:rPr>
      </w:pPr>
    </w:p>
    <w:p w14:paraId="136ED597" w14:textId="77777777" w:rsidR="007E4583" w:rsidRDefault="007E4583" w:rsidP="00641B9B">
      <w:pPr>
        <w:pStyle w:val="Heading2"/>
        <w:tabs>
          <w:tab w:val="clear" w:pos="3272"/>
          <w:tab w:val="left" w:pos="709"/>
        </w:tabs>
        <w:spacing w:after="0"/>
        <w:ind w:left="709" w:hanging="709"/>
        <w:rPr>
          <w:rFonts w:ascii="Arial" w:hAnsi="Arial" w:cs="Arial"/>
          <w:szCs w:val="22"/>
        </w:rPr>
      </w:pPr>
      <w:r>
        <w:rPr>
          <w:rFonts w:ascii="Arial" w:hAnsi="Arial" w:cs="Arial"/>
          <w:szCs w:val="22"/>
        </w:rPr>
        <w:t>The Supplier must provide information to the auditor and reasonable co</w:t>
      </w:r>
      <w:r>
        <w:rPr>
          <w:rFonts w:ascii="Arial" w:hAnsi="Arial" w:cs="Arial"/>
          <w:szCs w:val="22"/>
        </w:rPr>
        <w:noBreakHyphen/>
        <w:t>operation at their request.</w:t>
      </w:r>
    </w:p>
    <w:p w14:paraId="1E04B45C" w14:textId="77777777" w:rsidR="007E4583" w:rsidRDefault="007E4583" w:rsidP="00641B9B">
      <w:pPr>
        <w:pStyle w:val="Heading2"/>
        <w:numPr>
          <w:ilvl w:val="0"/>
          <w:numId w:val="0"/>
        </w:numPr>
        <w:tabs>
          <w:tab w:val="left" w:pos="709"/>
        </w:tabs>
        <w:spacing w:after="0"/>
        <w:ind w:left="709" w:hanging="709"/>
        <w:rPr>
          <w:rFonts w:ascii="Arial" w:hAnsi="Arial" w:cs="Arial"/>
          <w:szCs w:val="22"/>
        </w:rPr>
      </w:pPr>
    </w:p>
    <w:p w14:paraId="3587F13C" w14:textId="3832F6B2" w:rsidR="007E4583" w:rsidRPr="00092E1B" w:rsidRDefault="007E4583" w:rsidP="00C113CC">
      <w:pPr>
        <w:pStyle w:val="Heading1"/>
        <w:tabs>
          <w:tab w:val="clear" w:pos="1145"/>
          <w:tab w:val="left" w:pos="709"/>
        </w:tabs>
        <w:spacing w:before="120" w:after="120"/>
        <w:ind w:left="720"/>
        <w:rPr>
          <w:rFonts w:ascii="Arial" w:hAnsi="Arial" w:cs="Arial"/>
          <w:sz w:val="28"/>
          <w:szCs w:val="28"/>
        </w:rPr>
      </w:pPr>
      <w:r w:rsidRPr="00AC7845">
        <w:rPr>
          <w:rFonts w:ascii="Arial" w:hAnsi="Arial" w:cs="Arial"/>
          <w:caps w:val="0"/>
          <w:sz w:val="28"/>
          <w:szCs w:val="28"/>
        </w:rPr>
        <w:t>S</w:t>
      </w:r>
      <w:r w:rsidR="00A57031">
        <w:rPr>
          <w:rFonts w:ascii="Arial" w:hAnsi="Arial" w:cs="Arial"/>
          <w:caps w:val="0"/>
          <w:sz w:val="28"/>
          <w:szCs w:val="28"/>
        </w:rPr>
        <w:t>upplier S</w:t>
      </w:r>
      <w:r w:rsidRPr="00AC7845">
        <w:rPr>
          <w:rFonts w:ascii="Arial" w:hAnsi="Arial" w:cs="Arial"/>
          <w:caps w:val="0"/>
          <w:sz w:val="28"/>
          <w:szCs w:val="28"/>
        </w:rPr>
        <w:t>taf</w:t>
      </w:r>
      <w:r>
        <w:rPr>
          <w:rFonts w:ascii="Arial" w:hAnsi="Arial" w:cs="Arial"/>
          <w:caps w:val="0"/>
          <w:sz w:val="28"/>
          <w:szCs w:val="28"/>
        </w:rPr>
        <w:t>f</w:t>
      </w:r>
    </w:p>
    <w:p w14:paraId="3B3E4D09" w14:textId="72325FAD" w:rsidR="007E4583" w:rsidRDefault="007E4583" w:rsidP="006A3B50">
      <w:pPr>
        <w:pStyle w:val="Heading2"/>
        <w:keepNext/>
        <w:tabs>
          <w:tab w:val="clear" w:pos="3272"/>
          <w:tab w:val="left" w:pos="709"/>
        </w:tabs>
        <w:spacing w:after="120"/>
        <w:ind w:left="720"/>
        <w:rPr>
          <w:rFonts w:ascii="Arial" w:hAnsi="Arial" w:cs="Arial"/>
          <w:szCs w:val="22"/>
        </w:rPr>
      </w:pPr>
      <w:r>
        <w:rPr>
          <w:rFonts w:ascii="Arial" w:hAnsi="Arial" w:cs="Arial"/>
          <w:szCs w:val="22"/>
        </w:rPr>
        <w:t>The</w:t>
      </w:r>
      <w:r w:rsidR="00622F2C">
        <w:rPr>
          <w:rFonts w:ascii="Arial" w:hAnsi="Arial" w:cs="Arial"/>
          <w:szCs w:val="22"/>
        </w:rPr>
        <w:t xml:space="preserve"> Supplier shall ensure that all</w:t>
      </w:r>
      <w:r>
        <w:rPr>
          <w:rFonts w:ascii="Arial" w:hAnsi="Arial" w:cs="Arial"/>
          <w:szCs w:val="22"/>
        </w:rPr>
        <w:t xml:space="preserve"> Supplier Staff</w:t>
      </w:r>
      <w:r w:rsidR="00E4564E">
        <w:rPr>
          <w:rFonts w:ascii="Arial" w:hAnsi="Arial" w:cs="Arial"/>
          <w:szCs w:val="22"/>
        </w:rPr>
        <w:t xml:space="preserve"> (which includes any Print Supplier)</w:t>
      </w:r>
      <w:r>
        <w:rPr>
          <w:rFonts w:ascii="Arial" w:hAnsi="Arial" w:cs="Arial"/>
          <w:szCs w:val="22"/>
        </w:rPr>
        <w:t xml:space="preserve"> involved in the performance of the Contract </w:t>
      </w:r>
      <w:r w:rsidR="00E4564E">
        <w:rPr>
          <w:rFonts w:ascii="Arial" w:hAnsi="Arial" w:cs="Arial"/>
          <w:szCs w:val="22"/>
        </w:rPr>
        <w:t>are</w:t>
      </w:r>
      <w:r>
        <w:rPr>
          <w:rFonts w:ascii="Arial" w:hAnsi="Arial" w:cs="Arial"/>
          <w:szCs w:val="22"/>
        </w:rPr>
        <w:t>:</w:t>
      </w:r>
    </w:p>
    <w:p w14:paraId="601E1B9F" w14:textId="118D5DC5" w:rsidR="007E4583" w:rsidRDefault="007E4583" w:rsidP="00C113CC">
      <w:pPr>
        <w:pStyle w:val="Heading3"/>
        <w:tabs>
          <w:tab w:val="left" w:pos="709"/>
        </w:tabs>
        <w:spacing w:after="120"/>
        <w:ind w:hanging="426"/>
        <w:rPr>
          <w:rFonts w:ascii="Arial" w:hAnsi="Arial" w:cs="Arial"/>
          <w:szCs w:val="22"/>
        </w:rPr>
      </w:pPr>
      <w:r>
        <w:rPr>
          <w:rFonts w:ascii="Arial" w:hAnsi="Arial" w:cs="Arial"/>
          <w:szCs w:val="22"/>
        </w:rPr>
        <w:t>appropriately trained and qualified;</w:t>
      </w:r>
    </w:p>
    <w:p w14:paraId="7E169C4B" w14:textId="77531406" w:rsidR="00C113CC" w:rsidRDefault="007E4583" w:rsidP="00C113CC">
      <w:pPr>
        <w:pStyle w:val="Heading3"/>
        <w:tabs>
          <w:tab w:val="left" w:pos="709"/>
        </w:tabs>
        <w:spacing w:after="120"/>
        <w:ind w:hanging="426"/>
        <w:rPr>
          <w:rFonts w:ascii="Arial" w:hAnsi="Arial" w:cs="Arial"/>
          <w:szCs w:val="22"/>
        </w:rPr>
      </w:pPr>
      <w:r>
        <w:rPr>
          <w:rFonts w:ascii="Arial" w:hAnsi="Arial" w:cs="Arial"/>
          <w:szCs w:val="22"/>
        </w:rPr>
        <w:t>vetted using Good Industry Practice</w:t>
      </w:r>
      <w:r w:rsidR="00C113CC">
        <w:rPr>
          <w:rFonts w:ascii="Arial" w:hAnsi="Arial" w:cs="Arial"/>
          <w:szCs w:val="22"/>
        </w:rPr>
        <w:t>;</w:t>
      </w:r>
    </w:p>
    <w:p w14:paraId="4476DAEA" w14:textId="1DB92197" w:rsidR="00C113CC" w:rsidRPr="00C113CC" w:rsidRDefault="00C113CC" w:rsidP="00C113CC">
      <w:pPr>
        <w:pStyle w:val="Heading3"/>
        <w:tabs>
          <w:tab w:val="left" w:pos="709"/>
        </w:tabs>
        <w:spacing w:after="120"/>
        <w:ind w:hanging="426"/>
        <w:rPr>
          <w:rFonts w:ascii="Arial" w:hAnsi="Arial" w:cs="Arial"/>
          <w:szCs w:val="22"/>
        </w:rPr>
      </w:pPr>
      <w:r>
        <w:rPr>
          <w:rFonts w:ascii="Arial" w:hAnsi="Arial" w:cs="Arial"/>
          <w:szCs w:val="22"/>
        </w:rPr>
        <w:t>if</w:t>
      </w:r>
      <w:r w:rsidR="00BF1A7E">
        <w:rPr>
          <w:rFonts w:ascii="Arial" w:hAnsi="Arial" w:cs="Arial"/>
          <w:szCs w:val="22"/>
        </w:rPr>
        <w:t xml:space="preserve"> providing the Deliverables as the Supplier’s subcontractor, be an approved Print Supplier for the purposes of the Framework </w:t>
      </w:r>
      <w:r w:rsidR="00B520FA">
        <w:rPr>
          <w:rFonts w:ascii="Arial" w:hAnsi="Arial" w:cs="Arial"/>
          <w:szCs w:val="22"/>
        </w:rPr>
        <w:t>Contract</w:t>
      </w:r>
      <w:r w:rsidR="00BF1A7E">
        <w:rPr>
          <w:rFonts w:ascii="Arial" w:hAnsi="Arial" w:cs="Arial"/>
          <w:szCs w:val="22"/>
        </w:rPr>
        <w:t xml:space="preserve">; and </w:t>
      </w:r>
    </w:p>
    <w:p w14:paraId="1EB90B9E" w14:textId="3B193E8F" w:rsidR="007E4583" w:rsidRDefault="007E4583" w:rsidP="006A3B50">
      <w:pPr>
        <w:pStyle w:val="Heading3"/>
        <w:tabs>
          <w:tab w:val="left" w:pos="709"/>
        </w:tabs>
        <w:spacing w:after="120"/>
        <w:ind w:hanging="426"/>
        <w:rPr>
          <w:rFonts w:ascii="Arial" w:hAnsi="Arial" w:cs="Arial"/>
          <w:szCs w:val="22"/>
        </w:rPr>
      </w:pPr>
      <w:r>
        <w:rPr>
          <w:rFonts w:ascii="Arial" w:hAnsi="Arial" w:cs="Arial"/>
          <w:szCs w:val="22"/>
        </w:rPr>
        <w:t xml:space="preserve">comply with all </w:t>
      </w:r>
      <w:r w:rsidR="0061192F">
        <w:rPr>
          <w:rFonts w:ascii="Arial" w:hAnsi="Arial" w:cs="Arial"/>
          <w:szCs w:val="22"/>
        </w:rPr>
        <w:t xml:space="preserve">health and safety and </w:t>
      </w:r>
      <w:r>
        <w:rPr>
          <w:rFonts w:ascii="Arial" w:hAnsi="Arial" w:cs="Arial"/>
          <w:szCs w:val="22"/>
        </w:rPr>
        <w:t xml:space="preserve">conduct requirements </w:t>
      </w:r>
      <w:r w:rsidR="00E4564E">
        <w:rPr>
          <w:rFonts w:ascii="Arial" w:hAnsi="Arial" w:cs="Arial"/>
          <w:szCs w:val="22"/>
        </w:rPr>
        <w:t xml:space="preserve">notified by the Buyer </w:t>
      </w:r>
      <w:r w:rsidR="00C113CC">
        <w:rPr>
          <w:rFonts w:ascii="Arial" w:hAnsi="Arial" w:cs="Arial"/>
          <w:szCs w:val="22"/>
        </w:rPr>
        <w:t>if attending</w:t>
      </w:r>
      <w:r>
        <w:rPr>
          <w:rFonts w:ascii="Arial" w:hAnsi="Arial" w:cs="Arial"/>
          <w:szCs w:val="22"/>
        </w:rPr>
        <w:t xml:space="preserve"> the Buyer's premises.</w:t>
      </w:r>
    </w:p>
    <w:p w14:paraId="4F1C4566" w14:textId="3B70514B" w:rsidR="007E4583" w:rsidRDefault="007E4583" w:rsidP="00A822AE">
      <w:pPr>
        <w:pStyle w:val="Heading2"/>
        <w:tabs>
          <w:tab w:val="clear" w:pos="3272"/>
          <w:tab w:val="left" w:pos="709"/>
        </w:tabs>
        <w:spacing w:after="120"/>
        <w:ind w:left="709" w:hanging="709"/>
        <w:rPr>
          <w:rFonts w:ascii="Arial" w:hAnsi="Arial" w:cs="Arial"/>
          <w:szCs w:val="22"/>
        </w:rPr>
      </w:pPr>
      <w:bookmarkStart w:id="24" w:name="_Ref27066339"/>
      <w:r>
        <w:rPr>
          <w:rFonts w:ascii="Arial" w:hAnsi="Arial" w:cs="Arial"/>
          <w:szCs w:val="22"/>
        </w:rPr>
        <w:t>The Supplier indemnifies the Buyer against all claims brought by any person employed by the Supplier caused by an act or omission of the Supplier or any Supplier Staff.</w:t>
      </w:r>
      <w:bookmarkEnd w:id="24"/>
    </w:p>
    <w:p w14:paraId="0A9F4535" w14:textId="77777777" w:rsidR="007E4583" w:rsidRPr="00092E1B" w:rsidRDefault="007E4583" w:rsidP="00141F4E">
      <w:pPr>
        <w:pStyle w:val="Heading1"/>
        <w:tabs>
          <w:tab w:val="clear" w:pos="1145"/>
          <w:tab w:val="left" w:pos="709"/>
        </w:tabs>
        <w:spacing w:before="120" w:after="120"/>
        <w:ind w:left="720"/>
        <w:rPr>
          <w:rFonts w:ascii="Arial" w:hAnsi="Arial" w:cs="Arial"/>
          <w:sz w:val="28"/>
          <w:szCs w:val="28"/>
        </w:rPr>
      </w:pPr>
      <w:r w:rsidRPr="00AC7845">
        <w:rPr>
          <w:rFonts w:ascii="Arial" w:hAnsi="Arial" w:cs="Arial"/>
          <w:caps w:val="0"/>
          <w:sz w:val="28"/>
          <w:szCs w:val="28"/>
        </w:rPr>
        <w:t>Rights and protectio</w:t>
      </w:r>
      <w:r>
        <w:rPr>
          <w:rFonts w:ascii="Arial" w:hAnsi="Arial" w:cs="Arial"/>
          <w:caps w:val="0"/>
          <w:sz w:val="28"/>
          <w:szCs w:val="28"/>
        </w:rPr>
        <w:t>n</w:t>
      </w:r>
    </w:p>
    <w:p w14:paraId="1B2EABFE" w14:textId="77777777" w:rsidR="007E4583" w:rsidRDefault="007E4583">
      <w:pPr>
        <w:pStyle w:val="Heading2"/>
        <w:tabs>
          <w:tab w:val="clear" w:pos="3272"/>
          <w:tab w:val="left" w:pos="709"/>
        </w:tabs>
        <w:spacing w:after="120"/>
        <w:ind w:hanging="3272"/>
        <w:rPr>
          <w:rFonts w:ascii="Arial" w:hAnsi="Arial" w:cs="Arial"/>
          <w:szCs w:val="22"/>
        </w:rPr>
      </w:pPr>
      <w:bookmarkStart w:id="25" w:name="_Ref525067091"/>
      <w:r>
        <w:rPr>
          <w:rFonts w:ascii="Arial" w:hAnsi="Arial" w:cs="Arial"/>
          <w:szCs w:val="22"/>
        </w:rPr>
        <w:t>The Supplier warrants and represents that:</w:t>
      </w:r>
      <w:bookmarkEnd w:id="25"/>
    </w:p>
    <w:p w14:paraId="6888E96A" w14:textId="77777777" w:rsidR="007E4583" w:rsidRDefault="007E4583">
      <w:pPr>
        <w:pStyle w:val="Heading3"/>
        <w:tabs>
          <w:tab w:val="left" w:pos="709"/>
        </w:tabs>
        <w:spacing w:after="120"/>
        <w:ind w:left="1276" w:hanging="556"/>
        <w:rPr>
          <w:rFonts w:ascii="Arial" w:hAnsi="Arial" w:cs="Arial"/>
          <w:szCs w:val="22"/>
        </w:rPr>
      </w:pPr>
      <w:r>
        <w:rPr>
          <w:rFonts w:ascii="Arial" w:hAnsi="Arial" w:cs="Arial"/>
          <w:szCs w:val="22"/>
        </w:rPr>
        <w:t>it has full capacity and authority to enter into and to perform the Contract;</w:t>
      </w:r>
    </w:p>
    <w:p w14:paraId="676F85E9" w14:textId="77777777" w:rsidR="007E4583" w:rsidRDefault="007E4583">
      <w:pPr>
        <w:pStyle w:val="Heading3"/>
        <w:tabs>
          <w:tab w:val="clear" w:pos="1146"/>
          <w:tab w:val="left" w:pos="709"/>
        </w:tabs>
        <w:spacing w:after="120"/>
        <w:ind w:left="1134" w:hanging="414"/>
        <w:rPr>
          <w:rFonts w:ascii="Arial" w:hAnsi="Arial" w:cs="Arial"/>
          <w:szCs w:val="22"/>
        </w:rPr>
      </w:pPr>
      <w:r>
        <w:rPr>
          <w:rFonts w:ascii="Arial" w:hAnsi="Arial" w:cs="Arial"/>
          <w:szCs w:val="22"/>
        </w:rPr>
        <w:t>it is a legally valid and existing organisation incorporated in the place it was formed;</w:t>
      </w:r>
    </w:p>
    <w:p w14:paraId="3C7125E5" w14:textId="77777777" w:rsidR="007E4583" w:rsidRDefault="007E4583">
      <w:pPr>
        <w:pStyle w:val="Heading3"/>
        <w:tabs>
          <w:tab w:val="clear" w:pos="1146"/>
          <w:tab w:val="left" w:pos="709"/>
        </w:tabs>
        <w:spacing w:after="120"/>
        <w:ind w:left="1134" w:hanging="414"/>
        <w:rPr>
          <w:rFonts w:ascii="Arial" w:hAnsi="Arial" w:cs="Arial"/>
          <w:szCs w:val="22"/>
        </w:rPr>
      </w:pPr>
      <w:r>
        <w:rPr>
          <w:rFonts w:ascii="Arial" w:hAnsi="Arial" w:cs="Arial"/>
          <w:szCs w:val="22"/>
        </w:rPr>
        <w:t>there are no known legal or regulatory actions or investigations before any court, administrative body or arbitration tribunal pending or threatened against it or its affiliates that might affect its ability to perform the Contract;</w:t>
      </w:r>
    </w:p>
    <w:p w14:paraId="5BC78B65" w14:textId="77777777" w:rsidR="007E4583" w:rsidRDefault="007E4583">
      <w:pPr>
        <w:pStyle w:val="Heading3"/>
        <w:tabs>
          <w:tab w:val="clear" w:pos="1146"/>
          <w:tab w:val="left" w:pos="709"/>
        </w:tabs>
        <w:spacing w:after="120"/>
        <w:ind w:left="1134" w:hanging="414"/>
        <w:rPr>
          <w:rFonts w:ascii="Arial" w:hAnsi="Arial" w:cs="Arial"/>
          <w:szCs w:val="22"/>
        </w:rPr>
      </w:pPr>
      <w:r>
        <w:rPr>
          <w:rFonts w:ascii="Arial" w:hAnsi="Arial" w:cs="Arial"/>
          <w:szCs w:val="22"/>
        </w:rPr>
        <w:t>it maintains all necessary rights, authorisations, licences and consents to perform its obligations under the Contract;</w:t>
      </w:r>
    </w:p>
    <w:p w14:paraId="31388CC0" w14:textId="77777777" w:rsidR="00A57031" w:rsidRDefault="00BE542E">
      <w:pPr>
        <w:pStyle w:val="Heading3"/>
        <w:tabs>
          <w:tab w:val="clear" w:pos="1146"/>
          <w:tab w:val="left" w:pos="709"/>
        </w:tabs>
        <w:spacing w:after="120"/>
        <w:ind w:left="1134" w:hanging="414"/>
        <w:rPr>
          <w:rFonts w:ascii="Arial" w:hAnsi="Arial" w:cs="Arial"/>
          <w:szCs w:val="22"/>
        </w:rPr>
      </w:pPr>
      <w:r>
        <w:rPr>
          <w:rFonts w:ascii="Arial" w:hAnsi="Arial" w:cs="Arial"/>
          <w:szCs w:val="22"/>
        </w:rPr>
        <w:t>it does not</w:t>
      </w:r>
      <w:r w:rsidR="007E4583">
        <w:rPr>
          <w:rFonts w:ascii="Arial" w:hAnsi="Arial" w:cs="Arial"/>
          <w:szCs w:val="22"/>
        </w:rPr>
        <w:t xml:space="preserve"> have any contractual obligations which are likely to have a material adverse effect on its ability to perform the Contract; </w:t>
      </w:r>
    </w:p>
    <w:p w14:paraId="113B8D4B" w14:textId="166A1B00" w:rsidR="007E4583" w:rsidRDefault="00A57031">
      <w:pPr>
        <w:pStyle w:val="Heading3"/>
        <w:tabs>
          <w:tab w:val="clear" w:pos="1146"/>
          <w:tab w:val="left" w:pos="709"/>
        </w:tabs>
        <w:spacing w:after="120"/>
        <w:ind w:left="1134" w:hanging="414"/>
        <w:rPr>
          <w:rFonts w:ascii="Arial" w:hAnsi="Arial" w:cs="Arial"/>
          <w:szCs w:val="22"/>
        </w:rPr>
      </w:pPr>
      <w:r>
        <w:rPr>
          <w:rFonts w:ascii="Arial" w:hAnsi="Arial" w:cs="Arial"/>
          <w:szCs w:val="22"/>
        </w:rPr>
        <w:t xml:space="preserve">it shall comply with the Framework </w:t>
      </w:r>
      <w:r w:rsidR="00B520FA">
        <w:rPr>
          <w:rFonts w:ascii="Arial" w:hAnsi="Arial" w:cs="Arial"/>
          <w:szCs w:val="22"/>
        </w:rPr>
        <w:t>Contract</w:t>
      </w:r>
      <w:r>
        <w:rPr>
          <w:rFonts w:ascii="Arial" w:hAnsi="Arial" w:cs="Arial"/>
          <w:szCs w:val="22"/>
        </w:rPr>
        <w:t xml:space="preserve">; </w:t>
      </w:r>
      <w:r w:rsidR="007E4583">
        <w:rPr>
          <w:rFonts w:ascii="Arial" w:hAnsi="Arial" w:cs="Arial"/>
          <w:szCs w:val="22"/>
        </w:rPr>
        <w:t>and</w:t>
      </w:r>
    </w:p>
    <w:p w14:paraId="34A8236E" w14:textId="77777777" w:rsidR="007E4583" w:rsidRDefault="007E4583">
      <w:pPr>
        <w:pStyle w:val="Heading3"/>
        <w:tabs>
          <w:tab w:val="clear" w:pos="1146"/>
          <w:tab w:val="left" w:pos="709"/>
        </w:tabs>
        <w:spacing w:after="120"/>
        <w:ind w:left="1134" w:hanging="414"/>
        <w:rPr>
          <w:rFonts w:ascii="Arial" w:hAnsi="Arial" w:cs="Arial"/>
          <w:szCs w:val="22"/>
        </w:rPr>
      </w:pPr>
      <w:r>
        <w:rPr>
          <w:rFonts w:ascii="Arial" w:hAnsi="Arial" w:cs="Arial"/>
          <w:szCs w:val="22"/>
        </w:rPr>
        <w:t>it is not impacted by an Insolvency Event.</w:t>
      </w:r>
    </w:p>
    <w:p w14:paraId="3163FABE" w14:textId="77777777" w:rsidR="007E4583" w:rsidRDefault="007E4583">
      <w:pPr>
        <w:pStyle w:val="Heading2"/>
        <w:tabs>
          <w:tab w:val="clear" w:pos="3272"/>
          <w:tab w:val="left" w:pos="709"/>
        </w:tabs>
        <w:spacing w:before="120" w:after="0"/>
        <w:ind w:left="709" w:hanging="709"/>
        <w:rPr>
          <w:rFonts w:ascii="Arial" w:hAnsi="Arial" w:cs="Arial"/>
          <w:szCs w:val="22"/>
        </w:rPr>
      </w:pPr>
      <w:bookmarkStart w:id="26" w:name="_Ref27066349"/>
      <w:r>
        <w:rPr>
          <w:rFonts w:ascii="Arial" w:hAnsi="Arial" w:cs="Arial"/>
          <w:szCs w:val="22"/>
        </w:rPr>
        <w:t>The Supplier indemnifies the Buyer against each of the following:</w:t>
      </w:r>
      <w:bookmarkEnd w:id="26"/>
    </w:p>
    <w:p w14:paraId="6397254F" w14:textId="77777777" w:rsidR="007E4583" w:rsidRDefault="007E4583">
      <w:pPr>
        <w:pStyle w:val="Heading3"/>
        <w:tabs>
          <w:tab w:val="clear" w:pos="1146"/>
          <w:tab w:val="left" w:pos="709"/>
        </w:tabs>
        <w:spacing w:before="120" w:after="0"/>
        <w:ind w:left="1134" w:hanging="556"/>
        <w:rPr>
          <w:rFonts w:ascii="Arial" w:hAnsi="Arial" w:cs="Arial"/>
          <w:szCs w:val="22"/>
        </w:rPr>
      </w:pPr>
      <w:r>
        <w:rPr>
          <w:rFonts w:ascii="Arial" w:hAnsi="Arial" w:cs="Arial"/>
          <w:szCs w:val="22"/>
        </w:rPr>
        <w:t>wil</w:t>
      </w:r>
      <w:r w:rsidR="00DB7497">
        <w:rPr>
          <w:rFonts w:ascii="Arial" w:hAnsi="Arial" w:cs="Arial"/>
          <w:szCs w:val="22"/>
        </w:rPr>
        <w:t xml:space="preserve">ful misconduct of the Supplier </w:t>
      </w:r>
      <w:r>
        <w:rPr>
          <w:rFonts w:ascii="Arial" w:hAnsi="Arial" w:cs="Arial"/>
          <w:szCs w:val="22"/>
        </w:rPr>
        <w:t>and/or Supplier Staff that impacts the Contract;</w:t>
      </w:r>
      <w:r w:rsidR="00DB7497">
        <w:rPr>
          <w:rFonts w:ascii="Arial" w:hAnsi="Arial" w:cs="Arial"/>
          <w:szCs w:val="22"/>
        </w:rPr>
        <w:t xml:space="preserve"> and</w:t>
      </w:r>
    </w:p>
    <w:p w14:paraId="387F432F" w14:textId="77777777" w:rsidR="007E4583" w:rsidRDefault="007E4583">
      <w:pPr>
        <w:pStyle w:val="Heading3"/>
        <w:tabs>
          <w:tab w:val="left" w:pos="709"/>
        </w:tabs>
        <w:spacing w:before="120" w:after="0"/>
        <w:ind w:left="1276" w:hanging="556"/>
        <w:rPr>
          <w:rFonts w:ascii="Arial" w:hAnsi="Arial" w:cs="Arial"/>
          <w:szCs w:val="22"/>
        </w:rPr>
      </w:pPr>
      <w:r>
        <w:rPr>
          <w:rFonts w:ascii="Arial" w:hAnsi="Arial" w:cs="Arial"/>
          <w:szCs w:val="22"/>
        </w:rPr>
        <w:t>non</w:t>
      </w:r>
      <w:r>
        <w:rPr>
          <w:rFonts w:ascii="Arial" w:hAnsi="Arial" w:cs="Arial"/>
          <w:szCs w:val="22"/>
        </w:rPr>
        <w:noBreakHyphen/>
        <w:t>payment by the Supplier of any tax or National Insurance.</w:t>
      </w:r>
    </w:p>
    <w:p w14:paraId="2EDE7D22" w14:textId="77777777" w:rsidR="007E4583" w:rsidRDefault="007E4583">
      <w:pPr>
        <w:pStyle w:val="Heading2"/>
        <w:tabs>
          <w:tab w:val="clear" w:pos="3272"/>
          <w:tab w:val="left" w:pos="709"/>
        </w:tabs>
        <w:spacing w:before="120" w:after="0"/>
        <w:ind w:left="709" w:hanging="709"/>
        <w:rPr>
          <w:rFonts w:ascii="Arial" w:hAnsi="Arial" w:cs="Arial"/>
          <w:szCs w:val="22"/>
        </w:rPr>
      </w:pPr>
      <w:r>
        <w:rPr>
          <w:rFonts w:ascii="Arial" w:hAnsi="Arial" w:cs="Arial"/>
          <w:szCs w:val="22"/>
        </w:rPr>
        <w:t>If the Supplier becomes aware of a</w:t>
      </w:r>
      <w:r w:rsidR="00695359">
        <w:rPr>
          <w:rFonts w:ascii="Arial" w:hAnsi="Arial" w:cs="Arial"/>
          <w:szCs w:val="22"/>
        </w:rPr>
        <w:t>ny</w:t>
      </w:r>
      <w:r>
        <w:rPr>
          <w:rFonts w:ascii="Arial" w:hAnsi="Arial" w:cs="Arial"/>
          <w:szCs w:val="22"/>
        </w:rPr>
        <w:t xml:space="preserve"> representation or warranty </w:t>
      </w:r>
      <w:r w:rsidR="00695359">
        <w:rPr>
          <w:rFonts w:ascii="Arial" w:hAnsi="Arial" w:cs="Arial"/>
          <w:szCs w:val="22"/>
        </w:rPr>
        <w:t xml:space="preserve">provided under the Contract </w:t>
      </w:r>
      <w:r>
        <w:rPr>
          <w:rFonts w:ascii="Arial" w:hAnsi="Arial" w:cs="Arial"/>
          <w:szCs w:val="22"/>
        </w:rPr>
        <w:t>that becomes untrue or misleading, it must immediately notify the Buyer.</w:t>
      </w:r>
    </w:p>
    <w:p w14:paraId="28735E57" w14:textId="77777777" w:rsidR="007E4583" w:rsidRDefault="007E4583">
      <w:pPr>
        <w:pStyle w:val="Heading2"/>
        <w:numPr>
          <w:ilvl w:val="0"/>
          <w:numId w:val="0"/>
        </w:numPr>
        <w:tabs>
          <w:tab w:val="left" w:pos="709"/>
        </w:tabs>
        <w:spacing w:after="0"/>
        <w:ind w:left="720"/>
        <w:rPr>
          <w:rFonts w:ascii="Arial" w:hAnsi="Arial" w:cs="Arial"/>
          <w:szCs w:val="22"/>
        </w:rPr>
      </w:pPr>
    </w:p>
    <w:p w14:paraId="6CF6F30A" w14:textId="77777777" w:rsidR="007E4583" w:rsidRDefault="007E4583">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All third party warranties and indemnities covering the Deliverables must be assigned </w:t>
      </w:r>
      <w:r w:rsidR="00695359">
        <w:rPr>
          <w:rFonts w:ascii="Arial" w:hAnsi="Arial" w:cs="Arial"/>
          <w:szCs w:val="22"/>
        </w:rPr>
        <w:t xml:space="preserve">where possible </w:t>
      </w:r>
      <w:r>
        <w:rPr>
          <w:rFonts w:ascii="Arial" w:hAnsi="Arial" w:cs="Arial"/>
          <w:szCs w:val="22"/>
        </w:rPr>
        <w:t>for the Buyer's benefit by the Supplier.</w:t>
      </w:r>
    </w:p>
    <w:p w14:paraId="3F947426" w14:textId="77777777" w:rsidR="007E4583" w:rsidRPr="00092E1B" w:rsidRDefault="007E4583" w:rsidP="00141F4E">
      <w:pPr>
        <w:pStyle w:val="Heading1"/>
        <w:tabs>
          <w:tab w:val="clear" w:pos="1145"/>
          <w:tab w:val="left" w:pos="709"/>
        </w:tabs>
        <w:spacing w:before="120" w:after="120"/>
        <w:ind w:left="720"/>
        <w:rPr>
          <w:rFonts w:ascii="Arial" w:hAnsi="Arial" w:cs="Arial"/>
          <w:sz w:val="28"/>
          <w:szCs w:val="28"/>
        </w:rPr>
      </w:pPr>
      <w:bookmarkStart w:id="27" w:name="_Ref525067406"/>
      <w:r w:rsidRPr="00AC7845">
        <w:rPr>
          <w:rFonts w:ascii="Arial" w:hAnsi="Arial" w:cs="Arial"/>
          <w:caps w:val="0"/>
          <w:sz w:val="28"/>
          <w:szCs w:val="28"/>
        </w:rPr>
        <w:t xml:space="preserve">Intellectual </w:t>
      </w:r>
      <w:r>
        <w:rPr>
          <w:rFonts w:ascii="Arial" w:hAnsi="Arial" w:cs="Arial"/>
          <w:caps w:val="0"/>
          <w:sz w:val="28"/>
          <w:szCs w:val="28"/>
        </w:rPr>
        <w:t>P</w:t>
      </w:r>
      <w:r w:rsidRPr="00AC7845">
        <w:rPr>
          <w:rFonts w:ascii="Arial" w:hAnsi="Arial" w:cs="Arial"/>
          <w:caps w:val="0"/>
          <w:sz w:val="28"/>
          <w:szCs w:val="28"/>
        </w:rPr>
        <w:t xml:space="preserve">roperty </w:t>
      </w:r>
      <w:r>
        <w:rPr>
          <w:rFonts w:ascii="Arial" w:hAnsi="Arial" w:cs="Arial"/>
          <w:caps w:val="0"/>
          <w:sz w:val="28"/>
          <w:szCs w:val="28"/>
        </w:rPr>
        <w:t>R</w:t>
      </w:r>
      <w:r w:rsidRPr="00AC7845">
        <w:rPr>
          <w:rFonts w:ascii="Arial" w:hAnsi="Arial" w:cs="Arial"/>
          <w:caps w:val="0"/>
          <w:sz w:val="28"/>
          <w:szCs w:val="28"/>
        </w:rPr>
        <w:t>ights (</w:t>
      </w:r>
      <w:r>
        <w:rPr>
          <w:rFonts w:ascii="Arial" w:hAnsi="Arial" w:cs="Arial"/>
          <w:caps w:val="0"/>
          <w:sz w:val="28"/>
          <w:szCs w:val="28"/>
        </w:rPr>
        <w:t>IPR</w:t>
      </w:r>
      <w:r w:rsidRPr="00AC7845">
        <w:rPr>
          <w:rFonts w:ascii="Arial" w:hAnsi="Arial" w:cs="Arial"/>
          <w:caps w:val="0"/>
          <w:sz w:val="28"/>
          <w:szCs w:val="28"/>
        </w:rPr>
        <w:t>s</w:t>
      </w:r>
      <w:bookmarkEnd w:id="27"/>
      <w:r>
        <w:rPr>
          <w:rFonts w:ascii="Arial" w:hAnsi="Arial" w:cs="Arial"/>
          <w:sz w:val="28"/>
          <w:szCs w:val="28"/>
        </w:rPr>
        <w:t>)</w:t>
      </w:r>
    </w:p>
    <w:p w14:paraId="3D38AE12" w14:textId="77777777" w:rsidR="007E4583" w:rsidRDefault="00141F4E" w:rsidP="00141F4E">
      <w:pPr>
        <w:pStyle w:val="Heading2"/>
        <w:tabs>
          <w:tab w:val="clear" w:pos="3272"/>
          <w:tab w:val="left" w:pos="709"/>
        </w:tabs>
        <w:spacing w:after="120"/>
        <w:ind w:left="709" w:hanging="709"/>
        <w:rPr>
          <w:rFonts w:ascii="Arial" w:hAnsi="Arial" w:cs="Arial"/>
          <w:szCs w:val="22"/>
        </w:rPr>
      </w:pPr>
      <w:bookmarkStart w:id="28" w:name="_Ref525067493"/>
      <w:r>
        <w:rPr>
          <w:rFonts w:ascii="Arial" w:hAnsi="Arial" w:cs="Arial"/>
          <w:szCs w:val="22"/>
        </w:rPr>
        <w:t>Each Party retains</w:t>
      </w:r>
      <w:r w:rsidR="007E4583">
        <w:rPr>
          <w:rFonts w:ascii="Arial" w:hAnsi="Arial" w:cs="Arial"/>
          <w:szCs w:val="22"/>
        </w:rPr>
        <w:t xml:space="preserve"> ownership of its own Existing IPRs.  The Supplier gives the Buyer a non-exclusive, perpetual, royalty</w:t>
      </w:r>
      <w:r w:rsidR="007E4583">
        <w:rPr>
          <w:rFonts w:ascii="Arial" w:hAnsi="Arial" w:cs="Arial"/>
          <w:szCs w:val="22"/>
        </w:rPr>
        <w:noBreakHyphen/>
        <w:t xml:space="preserve">free, irrevocable, transferable worldwide licence to </w:t>
      </w:r>
      <w:r w:rsidR="007E4583">
        <w:rPr>
          <w:rFonts w:ascii="Arial" w:hAnsi="Arial" w:cs="Arial"/>
          <w:szCs w:val="22"/>
        </w:rPr>
        <w:lastRenderedPageBreak/>
        <w:t>use, change and sub-license the Supplier's Existing IPR to enable it and its sub-licensees to both:</w:t>
      </w:r>
      <w:bookmarkEnd w:id="28"/>
    </w:p>
    <w:p w14:paraId="427AC154" w14:textId="77777777" w:rsidR="007E4583" w:rsidRDefault="007E4583" w:rsidP="00141F4E">
      <w:pPr>
        <w:pStyle w:val="Heading3"/>
        <w:tabs>
          <w:tab w:val="left" w:pos="709"/>
        </w:tabs>
        <w:spacing w:after="120"/>
        <w:ind w:left="1276" w:hanging="556"/>
        <w:rPr>
          <w:rFonts w:ascii="Arial" w:hAnsi="Arial" w:cs="Arial"/>
          <w:szCs w:val="22"/>
        </w:rPr>
      </w:pPr>
      <w:r>
        <w:rPr>
          <w:rFonts w:ascii="Arial" w:hAnsi="Arial" w:cs="Arial"/>
          <w:szCs w:val="22"/>
        </w:rPr>
        <w:t>receive and use the Deliverables;</w:t>
      </w:r>
    </w:p>
    <w:p w14:paraId="7A5796B8" w14:textId="5A2C2169" w:rsidR="007E4583" w:rsidRDefault="007E4583" w:rsidP="00141F4E">
      <w:pPr>
        <w:pStyle w:val="Heading3"/>
        <w:tabs>
          <w:tab w:val="left" w:pos="709"/>
        </w:tabs>
        <w:spacing w:after="120"/>
        <w:ind w:hanging="426"/>
        <w:rPr>
          <w:rFonts w:ascii="Arial" w:hAnsi="Arial" w:cs="Arial"/>
          <w:szCs w:val="22"/>
        </w:rPr>
      </w:pPr>
      <w:r>
        <w:rPr>
          <w:rFonts w:ascii="Arial" w:hAnsi="Arial" w:cs="Arial"/>
          <w:szCs w:val="22"/>
        </w:rPr>
        <w:t>use the New IPR.</w:t>
      </w:r>
    </w:p>
    <w:p w14:paraId="1E356CBC" w14:textId="77777777" w:rsidR="007E4583" w:rsidRDefault="007E4583" w:rsidP="00E36F46">
      <w:pPr>
        <w:pStyle w:val="Heading2"/>
        <w:tabs>
          <w:tab w:val="clear" w:pos="3272"/>
          <w:tab w:val="left" w:pos="709"/>
        </w:tabs>
        <w:spacing w:after="0"/>
        <w:ind w:left="709" w:hanging="709"/>
        <w:rPr>
          <w:rFonts w:ascii="Arial" w:hAnsi="Arial" w:cs="Arial"/>
          <w:szCs w:val="22"/>
        </w:rPr>
      </w:pPr>
      <w:bookmarkStart w:id="29" w:name="_Ref525067496"/>
      <w:r>
        <w:rPr>
          <w:rFonts w:ascii="Arial" w:hAnsi="Arial" w:cs="Arial"/>
          <w:szCs w:val="22"/>
        </w:rPr>
        <w:t>Any New IPR created under the Contract is owned by the Buyer.  The Buyer gives the Supplier a</w:t>
      </w:r>
      <w:r w:rsidR="00B86AEE">
        <w:rPr>
          <w:rFonts w:ascii="Arial" w:hAnsi="Arial" w:cs="Arial"/>
          <w:szCs w:val="22"/>
        </w:rPr>
        <w:t xml:space="preserve"> royalty-free, non-exclusive</w:t>
      </w:r>
      <w:r w:rsidR="00141F4E">
        <w:rPr>
          <w:rFonts w:ascii="Arial" w:hAnsi="Arial" w:cs="Arial"/>
          <w:szCs w:val="22"/>
        </w:rPr>
        <w:t xml:space="preserve"> </w:t>
      </w:r>
      <w:r>
        <w:rPr>
          <w:rFonts w:ascii="Arial" w:hAnsi="Arial" w:cs="Arial"/>
          <w:szCs w:val="22"/>
        </w:rPr>
        <w:t xml:space="preserve">licence to use </w:t>
      </w:r>
      <w:r w:rsidR="00141F4E">
        <w:rPr>
          <w:rFonts w:ascii="Arial" w:hAnsi="Arial" w:cs="Arial"/>
          <w:szCs w:val="22"/>
        </w:rPr>
        <w:t xml:space="preserve">and sub-license </w:t>
      </w:r>
      <w:r>
        <w:rPr>
          <w:rFonts w:ascii="Arial" w:hAnsi="Arial" w:cs="Arial"/>
          <w:szCs w:val="22"/>
        </w:rPr>
        <w:t xml:space="preserve">any </w:t>
      </w:r>
      <w:r w:rsidR="00E36F46">
        <w:rPr>
          <w:rFonts w:ascii="Arial" w:hAnsi="Arial" w:cs="Arial"/>
          <w:szCs w:val="22"/>
        </w:rPr>
        <w:t xml:space="preserve">of the Buyer’s </w:t>
      </w:r>
      <w:r>
        <w:rPr>
          <w:rFonts w:ascii="Arial" w:hAnsi="Arial" w:cs="Arial"/>
          <w:szCs w:val="22"/>
        </w:rPr>
        <w:t xml:space="preserve">Existing IPRs for the purpose of </w:t>
      </w:r>
      <w:r w:rsidR="00E36F46">
        <w:rPr>
          <w:rFonts w:ascii="Arial" w:hAnsi="Arial" w:cs="Arial"/>
          <w:szCs w:val="22"/>
        </w:rPr>
        <w:t>the Supplier fulfilling</w:t>
      </w:r>
      <w:r>
        <w:rPr>
          <w:rFonts w:ascii="Arial" w:hAnsi="Arial" w:cs="Arial"/>
          <w:szCs w:val="22"/>
        </w:rPr>
        <w:t xml:space="preserve"> obligations under the Contract and </w:t>
      </w:r>
      <w:bookmarkEnd w:id="29"/>
      <w:r>
        <w:rPr>
          <w:rFonts w:ascii="Arial" w:hAnsi="Arial" w:cs="Arial"/>
          <w:szCs w:val="22"/>
        </w:rPr>
        <w:t xml:space="preserve">a royalty-free, non-exclusive licence to use </w:t>
      </w:r>
      <w:r w:rsidR="00E36F46">
        <w:rPr>
          <w:rFonts w:ascii="Arial" w:hAnsi="Arial" w:cs="Arial"/>
          <w:szCs w:val="22"/>
        </w:rPr>
        <w:t xml:space="preserve">and sub-license </w:t>
      </w:r>
      <w:r>
        <w:rPr>
          <w:rFonts w:ascii="Arial" w:hAnsi="Arial" w:cs="Arial"/>
          <w:szCs w:val="22"/>
        </w:rPr>
        <w:t>any New IPRs</w:t>
      </w:r>
      <w:r w:rsidR="00924130">
        <w:rPr>
          <w:rFonts w:ascii="Arial" w:hAnsi="Arial" w:cs="Arial"/>
          <w:szCs w:val="22"/>
        </w:rPr>
        <w:t xml:space="preserve"> solely for the purpose of fulfilling the Supplier’s obligations under the Contract</w:t>
      </w:r>
      <w:r>
        <w:rPr>
          <w:rFonts w:ascii="Arial" w:hAnsi="Arial" w:cs="Arial"/>
          <w:szCs w:val="22"/>
        </w:rPr>
        <w:t>.</w:t>
      </w:r>
    </w:p>
    <w:p w14:paraId="02991F99" w14:textId="77777777" w:rsidR="007E4583" w:rsidRDefault="007E4583" w:rsidP="007E4583">
      <w:pPr>
        <w:pStyle w:val="Heading2"/>
        <w:numPr>
          <w:ilvl w:val="0"/>
          <w:numId w:val="0"/>
        </w:numPr>
        <w:tabs>
          <w:tab w:val="left" w:pos="709"/>
        </w:tabs>
        <w:spacing w:after="0"/>
        <w:ind w:left="709" w:hanging="709"/>
        <w:jc w:val="left"/>
        <w:rPr>
          <w:rFonts w:ascii="Arial" w:hAnsi="Arial" w:cs="Arial"/>
          <w:szCs w:val="22"/>
        </w:rPr>
      </w:pPr>
    </w:p>
    <w:p w14:paraId="475DE601" w14:textId="77777777" w:rsidR="007E4583" w:rsidRDefault="007E4583" w:rsidP="00E36F46">
      <w:pPr>
        <w:pStyle w:val="Heading2"/>
        <w:tabs>
          <w:tab w:val="clear" w:pos="3272"/>
          <w:tab w:val="left" w:pos="709"/>
        </w:tabs>
        <w:spacing w:after="0"/>
        <w:ind w:left="709" w:hanging="709"/>
        <w:rPr>
          <w:rFonts w:ascii="Arial" w:hAnsi="Arial" w:cs="Arial"/>
          <w:szCs w:val="22"/>
        </w:rPr>
      </w:pPr>
      <w:r>
        <w:rPr>
          <w:rFonts w:ascii="Arial" w:hAnsi="Arial" w:cs="Arial"/>
          <w:szCs w:val="22"/>
        </w:rPr>
        <w:t>Where a Party acquires ownership of intellectual property rights incorrectly under this Contract it must do everything reasonably necessary to complete a transfer assigning them in writing to the other Party on request and at its own cost.</w:t>
      </w:r>
    </w:p>
    <w:p w14:paraId="784DA1C2" w14:textId="77777777" w:rsidR="007E4583" w:rsidRDefault="007E4583" w:rsidP="00E36F46">
      <w:pPr>
        <w:pStyle w:val="Heading2"/>
        <w:numPr>
          <w:ilvl w:val="0"/>
          <w:numId w:val="0"/>
        </w:numPr>
        <w:tabs>
          <w:tab w:val="left" w:pos="709"/>
        </w:tabs>
        <w:spacing w:after="0"/>
        <w:ind w:left="709" w:hanging="709"/>
        <w:rPr>
          <w:rFonts w:ascii="Arial" w:hAnsi="Arial" w:cs="Arial"/>
          <w:szCs w:val="22"/>
        </w:rPr>
      </w:pPr>
    </w:p>
    <w:p w14:paraId="554387CF" w14:textId="16E89C20" w:rsidR="007E4583" w:rsidRDefault="007E4583" w:rsidP="00E36F46">
      <w:pPr>
        <w:pStyle w:val="Heading2"/>
        <w:tabs>
          <w:tab w:val="clear" w:pos="3272"/>
          <w:tab w:val="left" w:pos="709"/>
        </w:tabs>
        <w:spacing w:after="0"/>
        <w:ind w:left="709" w:hanging="709"/>
        <w:rPr>
          <w:rFonts w:ascii="Arial" w:hAnsi="Arial" w:cs="Arial"/>
          <w:szCs w:val="22"/>
        </w:rPr>
      </w:pPr>
      <w:r>
        <w:rPr>
          <w:rFonts w:ascii="Arial" w:hAnsi="Arial" w:cs="Arial"/>
          <w:szCs w:val="22"/>
        </w:rPr>
        <w:t>Neither Party has the right to use the other Party's intellectual property rights, including any use of the other Party's names, logos or trademarks, except as provided in clause </w:t>
      </w:r>
      <w:r>
        <w:rPr>
          <w:rFonts w:ascii="Arial" w:hAnsi="Arial" w:cs="Arial"/>
          <w:szCs w:val="22"/>
        </w:rPr>
        <w:fldChar w:fldCharType="begin"/>
      </w:r>
      <w:r>
        <w:rPr>
          <w:rFonts w:ascii="Arial" w:hAnsi="Arial" w:cs="Arial"/>
          <w:szCs w:val="22"/>
        </w:rPr>
        <w:instrText xml:space="preserve"> REF _Ref525067406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12</w:t>
      </w:r>
      <w:r>
        <w:rPr>
          <w:rFonts w:ascii="Arial" w:hAnsi="Arial" w:cs="Arial"/>
          <w:szCs w:val="22"/>
        </w:rPr>
        <w:fldChar w:fldCharType="end"/>
      </w:r>
      <w:r>
        <w:rPr>
          <w:rFonts w:ascii="Arial" w:hAnsi="Arial" w:cs="Arial"/>
          <w:szCs w:val="22"/>
        </w:rPr>
        <w:t xml:space="preserve"> or otherwise agreed in writing</w:t>
      </w:r>
      <w:r w:rsidR="00924130">
        <w:rPr>
          <w:rFonts w:ascii="Arial" w:hAnsi="Arial" w:cs="Arial"/>
          <w:szCs w:val="22"/>
        </w:rPr>
        <w:t xml:space="preserve"> </w:t>
      </w:r>
      <w:r w:rsidR="002D7190">
        <w:rPr>
          <w:rFonts w:ascii="Arial" w:hAnsi="Arial" w:cs="Arial"/>
          <w:szCs w:val="22"/>
        </w:rPr>
        <w:t>which shall include</w:t>
      </w:r>
      <w:r w:rsidR="00924130">
        <w:rPr>
          <w:rFonts w:ascii="Arial" w:hAnsi="Arial" w:cs="Arial"/>
          <w:szCs w:val="22"/>
        </w:rPr>
        <w:t xml:space="preserve"> as</w:t>
      </w:r>
      <w:r w:rsidR="002D7190">
        <w:rPr>
          <w:rFonts w:ascii="Arial" w:hAnsi="Arial" w:cs="Arial"/>
          <w:szCs w:val="22"/>
        </w:rPr>
        <w:t xml:space="preserve"> instructed by the Buyer in the relevant </w:t>
      </w:r>
      <w:r w:rsidR="00924130">
        <w:rPr>
          <w:rFonts w:ascii="Arial" w:hAnsi="Arial" w:cs="Arial"/>
          <w:szCs w:val="22"/>
        </w:rPr>
        <w:t>Order</w:t>
      </w:r>
      <w:r>
        <w:rPr>
          <w:rFonts w:ascii="Arial" w:hAnsi="Arial" w:cs="Arial"/>
          <w:szCs w:val="22"/>
        </w:rPr>
        <w:t>.</w:t>
      </w:r>
    </w:p>
    <w:p w14:paraId="1ABE059D" w14:textId="77777777" w:rsidR="007E4583" w:rsidRDefault="007E4583" w:rsidP="007E4583">
      <w:pPr>
        <w:pStyle w:val="Heading2"/>
        <w:numPr>
          <w:ilvl w:val="0"/>
          <w:numId w:val="0"/>
        </w:numPr>
        <w:tabs>
          <w:tab w:val="left" w:pos="709"/>
        </w:tabs>
        <w:spacing w:after="0"/>
        <w:ind w:left="709" w:hanging="709"/>
        <w:jc w:val="left"/>
        <w:rPr>
          <w:rFonts w:ascii="Arial" w:hAnsi="Arial" w:cs="Arial"/>
          <w:szCs w:val="22"/>
        </w:rPr>
      </w:pPr>
    </w:p>
    <w:p w14:paraId="06EA23B7" w14:textId="77777777" w:rsidR="007E4583" w:rsidRDefault="007E4583" w:rsidP="00E36F46">
      <w:pPr>
        <w:pStyle w:val="Heading2"/>
        <w:tabs>
          <w:tab w:val="clear" w:pos="3272"/>
          <w:tab w:val="left" w:pos="709"/>
        </w:tabs>
        <w:spacing w:after="0"/>
        <w:ind w:left="709" w:hanging="709"/>
        <w:rPr>
          <w:rFonts w:ascii="Arial" w:hAnsi="Arial" w:cs="Arial"/>
          <w:szCs w:val="22"/>
        </w:rPr>
      </w:pPr>
      <w:bookmarkStart w:id="30" w:name="_Ref26862903"/>
      <w:r>
        <w:rPr>
          <w:rFonts w:ascii="Arial" w:hAnsi="Arial" w:cs="Arial"/>
          <w:szCs w:val="22"/>
        </w:rPr>
        <w:t>If any claim is made against the Buyer for actual or alleged infringement of a third party’s intellectual property arising out of, or in connection with, the supply or use of the Deliverables</w:t>
      </w:r>
      <w:r w:rsidR="00B86AEE">
        <w:rPr>
          <w:rFonts w:ascii="Arial" w:hAnsi="Arial" w:cs="Arial"/>
          <w:szCs w:val="22"/>
        </w:rPr>
        <w:t xml:space="preserve">, </w:t>
      </w:r>
      <w:r w:rsidR="00B86AEE" w:rsidRPr="00E36F46">
        <w:rPr>
          <w:rFonts w:ascii="Arial" w:hAnsi="Arial" w:cs="Arial"/>
          <w:szCs w:val="22"/>
        </w:rPr>
        <w:t>save where such claim relates to the Buyer’s Existing IPR,</w:t>
      </w:r>
      <w:r w:rsidRPr="00E36F46">
        <w:rPr>
          <w:rFonts w:ascii="Arial" w:hAnsi="Arial" w:cs="Arial"/>
          <w:szCs w:val="22"/>
        </w:rPr>
        <w:t xml:space="preserve"> (an</w:t>
      </w:r>
      <w:r>
        <w:rPr>
          <w:rFonts w:ascii="Arial" w:hAnsi="Arial" w:cs="Arial"/>
          <w:szCs w:val="22"/>
        </w:rPr>
        <w:t xml:space="preserve"> "</w:t>
      </w:r>
      <w:r>
        <w:rPr>
          <w:rFonts w:ascii="Arial" w:hAnsi="Arial" w:cs="Arial"/>
          <w:b/>
          <w:szCs w:val="22"/>
        </w:rPr>
        <w:t>IPR Claim</w:t>
      </w:r>
      <w:r>
        <w:rPr>
          <w:rFonts w:ascii="Arial" w:hAnsi="Arial" w:cs="Arial"/>
          <w:szCs w:val="22"/>
        </w:rPr>
        <w:t>"), then</w:t>
      </w:r>
      <w:r w:rsidR="00B86AEE">
        <w:rPr>
          <w:rFonts w:ascii="Arial" w:hAnsi="Arial" w:cs="Arial"/>
          <w:szCs w:val="22"/>
        </w:rPr>
        <w:t xml:space="preserve">, </w:t>
      </w:r>
      <w:r>
        <w:rPr>
          <w:rFonts w:ascii="Arial" w:hAnsi="Arial" w:cs="Arial"/>
          <w:szCs w:val="22"/>
        </w:rPr>
        <w:t>the Supplier indemnifies the Buyer against all losses, damages, costs or expenses (including professional fees and fines) incurred as a result of the IPR Claim.</w:t>
      </w:r>
      <w:bookmarkEnd w:id="30"/>
    </w:p>
    <w:p w14:paraId="5F68E87D" w14:textId="77777777" w:rsidR="007E4583" w:rsidRDefault="007E4583" w:rsidP="007E4583">
      <w:pPr>
        <w:pStyle w:val="Heading2"/>
        <w:numPr>
          <w:ilvl w:val="0"/>
          <w:numId w:val="0"/>
        </w:numPr>
        <w:tabs>
          <w:tab w:val="left" w:pos="709"/>
        </w:tabs>
        <w:spacing w:after="0"/>
        <w:ind w:left="709" w:hanging="709"/>
        <w:jc w:val="left"/>
        <w:rPr>
          <w:rFonts w:ascii="Arial" w:hAnsi="Arial" w:cs="Arial"/>
          <w:szCs w:val="22"/>
        </w:rPr>
      </w:pPr>
    </w:p>
    <w:p w14:paraId="56ABE86A" w14:textId="77777777" w:rsidR="007E4583" w:rsidRDefault="007E4583" w:rsidP="00C907A4">
      <w:pPr>
        <w:pStyle w:val="Heading2"/>
        <w:tabs>
          <w:tab w:val="clear" w:pos="3272"/>
          <w:tab w:val="left" w:pos="709"/>
        </w:tabs>
        <w:spacing w:after="120"/>
        <w:ind w:left="709" w:hanging="709"/>
        <w:rPr>
          <w:rFonts w:ascii="Arial" w:hAnsi="Arial" w:cs="Arial"/>
          <w:szCs w:val="22"/>
        </w:rPr>
      </w:pPr>
      <w:r>
        <w:rPr>
          <w:rFonts w:ascii="Arial" w:hAnsi="Arial" w:cs="Arial"/>
          <w:szCs w:val="22"/>
        </w:rPr>
        <w:t>If an IPR Claim is made or anticipated the Supplier must at its own expense and the Buyer's sole option, either:</w:t>
      </w:r>
    </w:p>
    <w:p w14:paraId="1BFFFEA8" w14:textId="7A38FE17" w:rsidR="007E4583" w:rsidRDefault="007E4583" w:rsidP="00C907A4">
      <w:pPr>
        <w:pStyle w:val="Heading3"/>
        <w:tabs>
          <w:tab w:val="left" w:pos="709"/>
        </w:tabs>
        <w:spacing w:after="120"/>
        <w:ind w:hanging="426"/>
        <w:rPr>
          <w:rFonts w:ascii="Arial" w:hAnsi="Arial" w:cs="Arial"/>
          <w:szCs w:val="22"/>
        </w:rPr>
      </w:pPr>
      <w:r>
        <w:rPr>
          <w:rFonts w:ascii="Arial" w:hAnsi="Arial" w:cs="Arial"/>
          <w:szCs w:val="22"/>
        </w:rPr>
        <w:t>obtain for the Buyer the rights in clauses </w:t>
      </w:r>
      <w:r>
        <w:rPr>
          <w:rFonts w:ascii="Arial" w:hAnsi="Arial" w:cs="Arial"/>
          <w:szCs w:val="22"/>
        </w:rPr>
        <w:fldChar w:fldCharType="begin"/>
      </w:r>
      <w:r>
        <w:rPr>
          <w:rFonts w:ascii="Arial" w:hAnsi="Arial" w:cs="Arial"/>
          <w:szCs w:val="22"/>
        </w:rPr>
        <w:instrText xml:space="preserve"> REF _Ref525067493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12.1</w:t>
      </w:r>
      <w:r>
        <w:rPr>
          <w:rFonts w:ascii="Arial" w:hAnsi="Arial" w:cs="Arial"/>
          <w:szCs w:val="22"/>
        </w:rPr>
        <w:fldChar w:fldCharType="end"/>
      </w:r>
      <w:r>
        <w:rPr>
          <w:rFonts w:ascii="Arial" w:hAnsi="Arial" w:cs="Arial"/>
          <w:szCs w:val="22"/>
        </w:rPr>
        <w:t xml:space="preserve"> and </w:t>
      </w:r>
      <w:r>
        <w:rPr>
          <w:rFonts w:ascii="Arial" w:hAnsi="Arial" w:cs="Arial"/>
          <w:szCs w:val="22"/>
        </w:rPr>
        <w:fldChar w:fldCharType="begin"/>
      </w:r>
      <w:r>
        <w:rPr>
          <w:rFonts w:ascii="Arial" w:hAnsi="Arial" w:cs="Arial"/>
          <w:szCs w:val="22"/>
        </w:rPr>
        <w:instrText xml:space="preserve"> REF _Ref525067496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12.2</w:t>
      </w:r>
      <w:r>
        <w:rPr>
          <w:rFonts w:ascii="Arial" w:hAnsi="Arial" w:cs="Arial"/>
          <w:szCs w:val="22"/>
        </w:rPr>
        <w:fldChar w:fldCharType="end"/>
      </w:r>
      <w:r>
        <w:rPr>
          <w:rFonts w:ascii="Arial" w:hAnsi="Arial" w:cs="Arial"/>
          <w:szCs w:val="22"/>
        </w:rPr>
        <w:t xml:space="preserve"> without infringing any third party intellectual property rights;</w:t>
      </w:r>
      <w:r w:rsidR="00F80572">
        <w:rPr>
          <w:rFonts w:ascii="Arial" w:hAnsi="Arial" w:cs="Arial"/>
          <w:szCs w:val="22"/>
        </w:rPr>
        <w:t xml:space="preserve"> or</w:t>
      </w:r>
    </w:p>
    <w:p w14:paraId="46D925D5" w14:textId="77777777" w:rsidR="007E4583" w:rsidRDefault="007E4583" w:rsidP="00C907A4">
      <w:pPr>
        <w:pStyle w:val="Heading3"/>
        <w:tabs>
          <w:tab w:val="left" w:pos="709"/>
        </w:tabs>
        <w:spacing w:after="0"/>
        <w:ind w:hanging="426"/>
        <w:rPr>
          <w:rFonts w:ascii="Arial" w:hAnsi="Arial" w:cs="Arial"/>
          <w:szCs w:val="22"/>
        </w:rPr>
      </w:pPr>
      <w:r>
        <w:rPr>
          <w:rFonts w:ascii="Arial" w:hAnsi="Arial" w:cs="Arial"/>
          <w:szCs w:val="22"/>
        </w:rPr>
        <w:t xml:space="preserve">replace or modify the relevant </w:t>
      </w:r>
      <w:r w:rsidR="00C907A4">
        <w:rPr>
          <w:rFonts w:ascii="Arial" w:hAnsi="Arial" w:cs="Arial"/>
          <w:szCs w:val="22"/>
        </w:rPr>
        <w:t>item with substitutes that do not in</w:t>
      </w:r>
      <w:r>
        <w:rPr>
          <w:rFonts w:ascii="Arial" w:hAnsi="Arial" w:cs="Arial"/>
          <w:szCs w:val="22"/>
        </w:rPr>
        <w:t>fringe intellectual property rights</w:t>
      </w:r>
      <w:r w:rsidR="00C907A4">
        <w:rPr>
          <w:rFonts w:ascii="Arial" w:hAnsi="Arial" w:cs="Arial"/>
          <w:szCs w:val="22"/>
        </w:rPr>
        <w:t xml:space="preserve"> and</w:t>
      </w:r>
      <w:r>
        <w:rPr>
          <w:rFonts w:ascii="Arial" w:hAnsi="Arial" w:cs="Arial"/>
          <w:szCs w:val="22"/>
        </w:rPr>
        <w:t xml:space="preserve"> without adversely affecting the functionality or performance of the Deliverables.</w:t>
      </w:r>
    </w:p>
    <w:p w14:paraId="138D3C11" w14:textId="77777777" w:rsidR="007E4583" w:rsidRDefault="007E4583" w:rsidP="007E4583">
      <w:pPr>
        <w:pStyle w:val="Heading3"/>
        <w:numPr>
          <w:ilvl w:val="0"/>
          <w:numId w:val="0"/>
        </w:numPr>
        <w:tabs>
          <w:tab w:val="left" w:pos="709"/>
        </w:tabs>
        <w:spacing w:after="0"/>
        <w:ind w:left="720"/>
        <w:jc w:val="left"/>
        <w:rPr>
          <w:rFonts w:ascii="Arial" w:hAnsi="Arial" w:cs="Arial"/>
          <w:szCs w:val="22"/>
        </w:rPr>
      </w:pPr>
    </w:p>
    <w:p w14:paraId="2C4609EE" w14:textId="34454803" w:rsidR="007E4583" w:rsidRPr="00F91433" w:rsidRDefault="00F91433" w:rsidP="00A50ED0">
      <w:pPr>
        <w:pStyle w:val="Heading1"/>
        <w:tabs>
          <w:tab w:val="clear" w:pos="1145"/>
        </w:tabs>
        <w:ind w:left="709" w:hanging="709"/>
        <w:rPr>
          <w:rFonts w:ascii="Arial" w:hAnsi="Arial" w:cs="Arial"/>
          <w:caps w:val="0"/>
          <w:sz w:val="28"/>
          <w:szCs w:val="28"/>
        </w:rPr>
      </w:pPr>
      <w:bookmarkStart w:id="31" w:name="_Ref525069095"/>
      <w:r w:rsidRPr="00F91433">
        <w:rPr>
          <w:rFonts w:ascii="Arial" w:hAnsi="Arial" w:cs="Arial"/>
          <w:caps w:val="0"/>
          <w:sz w:val="28"/>
          <w:szCs w:val="28"/>
        </w:rPr>
        <w:t>Ending</w:t>
      </w:r>
      <w:r w:rsidR="007E4583" w:rsidRPr="00F91433">
        <w:rPr>
          <w:rFonts w:ascii="Arial" w:hAnsi="Arial" w:cs="Arial"/>
          <w:caps w:val="0"/>
          <w:sz w:val="28"/>
          <w:szCs w:val="28"/>
        </w:rPr>
        <w:t xml:space="preserve"> the Contract</w:t>
      </w:r>
      <w:bookmarkEnd w:id="31"/>
    </w:p>
    <w:p w14:paraId="15F7BA51" w14:textId="77777777" w:rsidR="00F91433" w:rsidRPr="00F91433" w:rsidRDefault="00F91433" w:rsidP="00F91433">
      <w:pPr>
        <w:ind w:left="709"/>
        <w:rPr>
          <w:rFonts w:ascii="Arial" w:hAnsi="Arial" w:cs="Arial"/>
          <w:b/>
        </w:rPr>
      </w:pPr>
      <w:r w:rsidRPr="00F91433">
        <w:rPr>
          <w:rFonts w:ascii="Arial" w:hAnsi="Arial" w:cs="Arial"/>
          <w:b/>
        </w:rPr>
        <w:t>When the Buyer can end the Contract</w:t>
      </w:r>
    </w:p>
    <w:p w14:paraId="5BB37A82" w14:textId="407F3BAA" w:rsidR="007E4583" w:rsidRDefault="007E4583" w:rsidP="00A50ED0">
      <w:pPr>
        <w:pStyle w:val="Heading2"/>
        <w:tabs>
          <w:tab w:val="clear" w:pos="3272"/>
          <w:tab w:val="left" w:pos="709"/>
        </w:tabs>
        <w:spacing w:after="120"/>
        <w:ind w:left="709" w:hanging="709"/>
        <w:rPr>
          <w:rFonts w:ascii="Arial" w:hAnsi="Arial" w:cs="Arial"/>
          <w:szCs w:val="22"/>
        </w:rPr>
      </w:pPr>
      <w:bookmarkStart w:id="32" w:name="_Ref525068356"/>
      <w:r>
        <w:rPr>
          <w:rFonts w:ascii="Arial" w:hAnsi="Arial" w:cs="Arial"/>
          <w:szCs w:val="22"/>
        </w:rPr>
        <w:t xml:space="preserve">If any of the following events happen, the Buyer has the right to immediately terminate </w:t>
      </w:r>
      <w:r w:rsidR="002D7190">
        <w:rPr>
          <w:rFonts w:ascii="Arial" w:hAnsi="Arial" w:cs="Arial"/>
          <w:szCs w:val="22"/>
        </w:rPr>
        <w:t xml:space="preserve">any </w:t>
      </w:r>
      <w:r>
        <w:rPr>
          <w:rFonts w:ascii="Arial" w:hAnsi="Arial" w:cs="Arial"/>
          <w:szCs w:val="22"/>
        </w:rPr>
        <w:t>Contract</w:t>
      </w:r>
      <w:r w:rsidR="002D7190">
        <w:rPr>
          <w:rFonts w:ascii="Arial" w:hAnsi="Arial" w:cs="Arial"/>
          <w:szCs w:val="22"/>
        </w:rPr>
        <w:t xml:space="preserve"> which it has entered into and for which Delivery has not taken place</w:t>
      </w:r>
      <w:r>
        <w:rPr>
          <w:rFonts w:ascii="Arial" w:hAnsi="Arial" w:cs="Arial"/>
          <w:szCs w:val="22"/>
        </w:rPr>
        <w:t xml:space="preserve"> by issuing a termination notice in writing to the Supplier:</w:t>
      </w:r>
      <w:bookmarkEnd w:id="32"/>
    </w:p>
    <w:p w14:paraId="0F6FB934" w14:textId="77777777" w:rsidR="007E4583" w:rsidRPr="00F30A9C" w:rsidRDefault="00F30A9C" w:rsidP="00F30A9C">
      <w:pPr>
        <w:pStyle w:val="Heading3"/>
        <w:tabs>
          <w:tab w:val="left" w:pos="709"/>
        </w:tabs>
        <w:spacing w:after="120"/>
        <w:ind w:hanging="426"/>
        <w:rPr>
          <w:rFonts w:ascii="Arial" w:hAnsi="Arial" w:cs="Arial"/>
          <w:szCs w:val="22"/>
        </w:rPr>
      </w:pPr>
      <w:r w:rsidRPr="00F30A9C">
        <w:rPr>
          <w:rFonts w:ascii="Arial" w:hAnsi="Arial" w:cs="Arial"/>
          <w:szCs w:val="22"/>
        </w:rPr>
        <w:t>there i</w:t>
      </w:r>
      <w:r w:rsidR="007E4583" w:rsidRPr="00F30A9C">
        <w:rPr>
          <w:rFonts w:ascii="Arial" w:hAnsi="Arial" w:cs="Arial"/>
          <w:szCs w:val="22"/>
        </w:rPr>
        <w:t>s a Supplier Insolvency Event;</w:t>
      </w:r>
    </w:p>
    <w:p w14:paraId="1C155FC4" w14:textId="4CC7BF9B" w:rsidR="007E4583" w:rsidRDefault="007E4583" w:rsidP="00F30A9C">
      <w:pPr>
        <w:pStyle w:val="Heading3"/>
        <w:tabs>
          <w:tab w:val="left" w:pos="709"/>
        </w:tabs>
        <w:spacing w:after="120"/>
        <w:ind w:hanging="426"/>
        <w:rPr>
          <w:rFonts w:ascii="Arial" w:hAnsi="Arial" w:cs="Arial"/>
          <w:szCs w:val="22"/>
        </w:rPr>
      </w:pPr>
      <w:r>
        <w:rPr>
          <w:rFonts w:ascii="Arial" w:hAnsi="Arial" w:cs="Arial"/>
          <w:szCs w:val="22"/>
        </w:rPr>
        <w:t xml:space="preserve">if the Supplier is in material breach of any obligation </w:t>
      </w:r>
      <w:r w:rsidR="001F76FB">
        <w:rPr>
          <w:rFonts w:ascii="Arial" w:hAnsi="Arial" w:cs="Arial"/>
          <w:szCs w:val="22"/>
        </w:rPr>
        <w:t xml:space="preserve">under this or any other contract between the Supplier and the Buyer in respect of Print Marketplace, </w:t>
      </w:r>
      <w:r>
        <w:rPr>
          <w:rFonts w:ascii="Arial" w:hAnsi="Arial" w:cs="Arial"/>
          <w:szCs w:val="22"/>
        </w:rPr>
        <w:t xml:space="preserve">which is capable of remedy, and that breach is not remedied within </w:t>
      </w:r>
      <w:r w:rsidR="002D7190">
        <w:rPr>
          <w:rFonts w:ascii="Arial" w:hAnsi="Arial" w:cs="Arial"/>
          <w:szCs w:val="22"/>
        </w:rPr>
        <w:t>1</w:t>
      </w:r>
      <w:r>
        <w:rPr>
          <w:rFonts w:ascii="Arial" w:hAnsi="Arial" w:cs="Arial"/>
          <w:szCs w:val="22"/>
        </w:rPr>
        <w:t xml:space="preserve">0 days of the Supplier receiving notice </w:t>
      </w:r>
      <w:r w:rsidR="00F30A9C">
        <w:rPr>
          <w:rFonts w:ascii="Arial" w:hAnsi="Arial" w:cs="Arial"/>
          <w:szCs w:val="22"/>
        </w:rPr>
        <w:t xml:space="preserve">from the Buyer </w:t>
      </w:r>
      <w:r>
        <w:rPr>
          <w:rFonts w:ascii="Arial" w:hAnsi="Arial" w:cs="Arial"/>
          <w:szCs w:val="22"/>
        </w:rPr>
        <w:t xml:space="preserve">specifying the breach and requiring it to be remedied; </w:t>
      </w:r>
    </w:p>
    <w:p w14:paraId="7B079800" w14:textId="1C50A97A" w:rsidR="007E4583" w:rsidRDefault="00F30A9C" w:rsidP="00F30A9C">
      <w:pPr>
        <w:pStyle w:val="Heading3"/>
        <w:tabs>
          <w:tab w:val="left" w:pos="709"/>
        </w:tabs>
        <w:spacing w:after="120"/>
        <w:ind w:hanging="426"/>
        <w:rPr>
          <w:rFonts w:ascii="Arial" w:hAnsi="Arial" w:cs="Arial"/>
          <w:szCs w:val="22"/>
        </w:rPr>
      </w:pPr>
      <w:r>
        <w:rPr>
          <w:rFonts w:ascii="Arial" w:hAnsi="Arial" w:cs="Arial"/>
          <w:szCs w:val="22"/>
        </w:rPr>
        <w:t xml:space="preserve">the Framework </w:t>
      </w:r>
      <w:r w:rsidR="00B520FA">
        <w:rPr>
          <w:rFonts w:ascii="Arial" w:hAnsi="Arial" w:cs="Arial"/>
          <w:szCs w:val="22"/>
        </w:rPr>
        <w:t>Contract</w:t>
      </w:r>
      <w:r>
        <w:rPr>
          <w:rFonts w:ascii="Arial" w:hAnsi="Arial" w:cs="Arial"/>
          <w:szCs w:val="22"/>
        </w:rPr>
        <w:t xml:space="preserve"> is terminated for any reason</w:t>
      </w:r>
      <w:r w:rsidR="007E4583">
        <w:rPr>
          <w:rFonts w:ascii="Arial" w:hAnsi="Arial" w:cs="Arial"/>
          <w:szCs w:val="22"/>
        </w:rPr>
        <w:t>;</w:t>
      </w:r>
      <w:r>
        <w:rPr>
          <w:rFonts w:ascii="Arial" w:hAnsi="Arial" w:cs="Arial"/>
          <w:szCs w:val="22"/>
        </w:rPr>
        <w:t xml:space="preserve"> or</w:t>
      </w:r>
    </w:p>
    <w:p w14:paraId="6D5F21DF" w14:textId="77777777" w:rsidR="007E4583" w:rsidRDefault="00F30A9C" w:rsidP="00F30A9C">
      <w:pPr>
        <w:pStyle w:val="Heading3"/>
        <w:tabs>
          <w:tab w:val="left" w:pos="709"/>
        </w:tabs>
        <w:spacing w:after="120"/>
        <w:ind w:hanging="426"/>
        <w:rPr>
          <w:rFonts w:ascii="Arial" w:hAnsi="Arial" w:cs="Arial"/>
          <w:szCs w:val="22"/>
        </w:rPr>
      </w:pPr>
      <w:r>
        <w:rPr>
          <w:rFonts w:ascii="Arial" w:hAnsi="Arial" w:cs="Arial"/>
          <w:szCs w:val="22"/>
        </w:rPr>
        <w:lastRenderedPageBreak/>
        <w:t xml:space="preserve">the Supplier, </w:t>
      </w:r>
      <w:r w:rsidR="007E4583">
        <w:rPr>
          <w:rFonts w:ascii="Arial" w:hAnsi="Arial" w:cs="Arial"/>
          <w:szCs w:val="22"/>
        </w:rPr>
        <w:t>its affiliates</w:t>
      </w:r>
      <w:r>
        <w:rPr>
          <w:rFonts w:ascii="Arial" w:hAnsi="Arial" w:cs="Arial"/>
          <w:szCs w:val="22"/>
        </w:rPr>
        <w:t xml:space="preserve"> or any Supplier Staff</w:t>
      </w:r>
      <w:r w:rsidR="007E4583">
        <w:rPr>
          <w:rFonts w:ascii="Arial" w:hAnsi="Arial" w:cs="Arial"/>
          <w:szCs w:val="22"/>
        </w:rPr>
        <w:t xml:space="preserve"> embarrass or bring the Buyer into disrepute or di</w:t>
      </w:r>
      <w:r>
        <w:rPr>
          <w:rFonts w:ascii="Arial" w:hAnsi="Arial" w:cs="Arial"/>
          <w:szCs w:val="22"/>
        </w:rPr>
        <w:t>minish the public trust in them.</w:t>
      </w:r>
    </w:p>
    <w:p w14:paraId="75A35B2C" w14:textId="77777777" w:rsidR="00F91433" w:rsidRPr="00F91433" w:rsidRDefault="00F91433" w:rsidP="00F91433">
      <w:pPr>
        <w:ind w:left="720"/>
        <w:rPr>
          <w:rFonts w:ascii="Arial" w:hAnsi="Arial" w:cs="Arial"/>
          <w:b/>
        </w:rPr>
      </w:pPr>
      <w:r w:rsidRPr="00F91433">
        <w:rPr>
          <w:rFonts w:ascii="Arial" w:hAnsi="Arial" w:cs="Arial"/>
          <w:b/>
        </w:rPr>
        <w:t>What happens when the Contract is terminated</w:t>
      </w:r>
    </w:p>
    <w:p w14:paraId="16EDAE3C" w14:textId="6D3058FD" w:rsidR="007E4583" w:rsidRDefault="007E4583" w:rsidP="00F91433">
      <w:pPr>
        <w:pStyle w:val="Heading2"/>
        <w:tabs>
          <w:tab w:val="clear" w:pos="3272"/>
          <w:tab w:val="left" w:pos="709"/>
        </w:tabs>
        <w:spacing w:after="120"/>
        <w:ind w:left="709" w:hanging="709"/>
        <w:rPr>
          <w:rFonts w:ascii="Arial" w:hAnsi="Arial" w:cs="Arial"/>
          <w:szCs w:val="22"/>
        </w:rPr>
      </w:pPr>
      <w:r>
        <w:rPr>
          <w:rFonts w:ascii="Arial" w:hAnsi="Arial" w:cs="Arial"/>
          <w:szCs w:val="22"/>
        </w:rPr>
        <w:t>Where the Buyer terminates the Contract under clause </w:t>
      </w:r>
      <w:r>
        <w:rPr>
          <w:rFonts w:ascii="Arial" w:hAnsi="Arial" w:cs="Arial"/>
          <w:szCs w:val="22"/>
        </w:rPr>
        <w:fldChar w:fldCharType="begin"/>
      </w:r>
      <w:r>
        <w:rPr>
          <w:rFonts w:ascii="Arial" w:hAnsi="Arial" w:cs="Arial"/>
          <w:szCs w:val="22"/>
        </w:rPr>
        <w:instrText xml:space="preserve"> REF _Ref525068356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13.1</w:t>
      </w:r>
      <w:r>
        <w:rPr>
          <w:rFonts w:ascii="Arial" w:hAnsi="Arial" w:cs="Arial"/>
          <w:szCs w:val="22"/>
        </w:rPr>
        <w:fldChar w:fldCharType="end"/>
      </w:r>
      <w:r w:rsidR="000551D6">
        <w:rPr>
          <w:rFonts w:ascii="Arial" w:hAnsi="Arial" w:cs="Arial"/>
          <w:szCs w:val="22"/>
        </w:rPr>
        <w:t>:</w:t>
      </w:r>
      <w:r>
        <w:rPr>
          <w:rFonts w:ascii="Arial" w:hAnsi="Arial" w:cs="Arial"/>
          <w:szCs w:val="22"/>
        </w:rPr>
        <w:t xml:space="preserve"> </w:t>
      </w:r>
    </w:p>
    <w:p w14:paraId="75890327" w14:textId="2B13FE9B" w:rsidR="007E4583" w:rsidRDefault="007E4583" w:rsidP="00F91433">
      <w:pPr>
        <w:pStyle w:val="Heading3"/>
        <w:tabs>
          <w:tab w:val="left" w:pos="709"/>
        </w:tabs>
        <w:spacing w:after="120"/>
        <w:ind w:hanging="426"/>
        <w:rPr>
          <w:rFonts w:ascii="Arial" w:hAnsi="Arial" w:cs="Arial"/>
          <w:szCs w:val="22"/>
        </w:rPr>
      </w:pPr>
      <w:bookmarkStart w:id="33" w:name="_Ref525068816"/>
      <w:r>
        <w:rPr>
          <w:rFonts w:ascii="Arial" w:hAnsi="Arial" w:cs="Arial"/>
          <w:szCs w:val="22"/>
        </w:rPr>
        <w:t>the Buyer's payment obligations under the terminated Contract stop immediately;</w:t>
      </w:r>
      <w:bookmarkEnd w:id="33"/>
    </w:p>
    <w:p w14:paraId="244ADC7E" w14:textId="7121F163" w:rsidR="007E4583" w:rsidRDefault="000551D6" w:rsidP="00F91433">
      <w:pPr>
        <w:pStyle w:val="Heading3"/>
        <w:tabs>
          <w:tab w:val="left" w:pos="709"/>
        </w:tabs>
        <w:spacing w:after="120"/>
        <w:ind w:hanging="426"/>
        <w:rPr>
          <w:rFonts w:ascii="Arial" w:hAnsi="Arial" w:cs="Arial"/>
          <w:szCs w:val="22"/>
        </w:rPr>
      </w:pPr>
      <w:r>
        <w:rPr>
          <w:rFonts w:ascii="Arial" w:hAnsi="Arial" w:cs="Arial"/>
          <w:szCs w:val="22"/>
        </w:rPr>
        <w:t xml:space="preserve">the </w:t>
      </w:r>
      <w:r w:rsidR="007E4583">
        <w:rPr>
          <w:rFonts w:ascii="Arial" w:hAnsi="Arial" w:cs="Arial"/>
          <w:szCs w:val="22"/>
        </w:rPr>
        <w:t>accumulated rights of the Parties are not affected;</w:t>
      </w:r>
    </w:p>
    <w:p w14:paraId="66F981D9" w14:textId="328DBBC9" w:rsidR="007E4583" w:rsidRDefault="007E4583" w:rsidP="00F91433">
      <w:pPr>
        <w:pStyle w:val="Heading3"/>
        <w:tabs>
          <w:tab w:val="left" w:pos="709"/>
        </w:tabs>
        <w:spacing w:after="120"/>
        <w:ind w:hanging="426"/>
        <w:rPr>
          <w:rFonts w:ascii="Arial" w:hAnsi="Arial" w:cs="Arial"/>
          <w:szCs w:val="22"/>
        </w:rPr>
      </w:pPr>
      <w:bookmarkStart w:id="34" w:name="_Ref525068899"/>
      <w:r>
        <w:rPr>
          <w:rFonts w:ascii="Arial" w:hAnsi="Arial" w:cs="Arial"/>
          <w:szCs w:val="22"/>
        </w:rPr>
        <w:t xml:space="preserve">the Supplier must promptly delete or return the Government Data </w:t>
      </w:r>
      <w:r w:rsidR="006E0C81">
        <w:rPr>
          <w:rFonts w:ascii="Arial" w:hAnsi="Arial" w:cs="Arial"/>
          <w:szCs w:val="22"/>
        </w:rPr>
        <w:t xml:space="preserve">at the Buyer’s option </w:t>
      </w:r>
      <w:r>
        <w:rPr>
          <w:rFonts w:ascii="Arial" w:hAnsi="Arial" w:cs="Arial"/>
          <w:szCs w:val="22"/>
        </w:rPr>
        <w:t>except where required to retain copies by law;</w:t>
      </w:r>
      <w:bookmarkEnd w:id="34"/>
      <w:r w:rsidR="000551D6">
        <w:rPr>
          <w:rFonts w:ascii="Arial" w:hAnsi="Arial" w:cs="Arial"/>
          <w:szCs w:val="22"/>
        </w:rPr>
        <w:t xml:space="preserve"> and</w:t>
      </w:r>
    </w:p>
    <w:p w14:paraId="0CF744E4" w14:textId="6529C275" w:rsidR="007E4583" w:rsidRDefault="007E4583" w:rsidP="00F91433">
      <w:pPr>
        <w:pStyle w:val="Heading3"/>
        <w:tabs>
          <w:tab w:val="left" w:pos="709"/>
        </w:tabs>
        <w:spacing w:after="120"/>
        <w:ind w:hanging="426"/>
        <w:rPr>
          <w:rFonts w:ascii="Arial" w:hAnsi="Arial" w:cs="Arial"/>
          <w:szCs w:val="22"/>
        </w:rPr>
      </w:pPr>
      <w:r>
        <w:rPr>
          <w:rFonts w:ascii="Arial" w:hAnsi="Arial" w:cs="Arial"/>
          <w:szCs w:val="22"/>
        </w:rPr>
        <w:t>the Supplier must promptly return any of the Buyer's property provided under the Contract</w:t>
      </w:r>
      <w:r w:rsidR="000551D6">
        <w:rPr>
          <w:rFonts w:ascii="Arial" w:hAnsi="Arial" w:cs="Arial"/>
          <w:szCs w:val="22"/>
        </w:rPr>
        <w:t>.</w:t>
      </w:r>
    </w:p>
    <w:p w14:paraId="68F9291A" w14:textId="77777777" w:rsidR="007E4583" w:rsidRPr="00D368E7" w:rsidRDefault="00D368E7" w:rsidP="00D368E7">
      <w:pPr>
        <w:pStyle w:val="Heading1"/>
        <w:tabs>
          <w:tab w:val="clear" w:pos="1145"/>
          <w:tab w:val="left" w:pos="709"/>
        </w:tabs>
        <w:spacing w:before="120" w:after="120"/>
        <w:ind w:left="720"/>
        <w:jc w:val="left"/>
        <w:rPr>
          <w:rFonts w:ascii="Arial" w:hAnsi="Arial" w:cs="Arial"/>
          <w:caps w:val="0"/>
          <w:sz w:val="28"/>
          <w:szCs w:val="28"/>
        </w:rPr>
      </w:pPr>
      <w:r w:rsidRPr="00D368E7">
        <w:rPr>
          <w:rFonts w:ascii="Arial" w:hAnsi="Arial" w:cs="Arial"/>
          <w:caps w:val="0"/>
          <w:sz w:val="28"/>
          <w:szCs w:val="28"/>
        </w:rPr>
        <w:t>Liability</w:t>
      </w:r>
    </w:p>
    <w:p w14:paraId="39AAC375" w14:textId="77777777" w:rsidR="007E4583" w:rsidRDefault="007E4583" w:rsidP="00D368E7">
      <w:pPr>
        <w:pStyle w:val="Heading2"/>
        <w:tabs>
          <w:tab w:val="clear" w:pos="3272"/>
          <w:tab w:val="left" w:pos="709"/>
        </w:tabs>
        <w:spacing w:after="0"/>
        <w:ind w:left="709" w:hanging="709"/>
        <w:rPr>
          <w:rFonts w:ascii="Arial" w:hAnsi="Arial" w:cs="Arial"/>
          <w:szCs w:val="22"/>
        </w:rPr>
      </w:pPr>
      <w:bookmarkStart w:id="35" w:name="_Ref525069496"/>
      <w:r>
        <w:rPr>
          <w:rFonts w:ascii="Arial" w:hAnsi="Arial" w:cs="Arial"/>
          <w:szCs w:val="22"/>
        </w:rPr>
        <w:t>Each Party's total aggregate liability under or in connection with the Contract (whether in tort, contract or otherwise) is no more than 125% of the Charges paid or payable to the Supplier.</w:t>
      </w:r>
      <w:bookmarkEnd w:id="35"/>
      <w:r w:rsidR="0078365E">
        <w:rPr>
          <w:rFonts w:ascii="Arial" w:hAnsi="Arial" w:cs="Arial"/>
          <w:szCs w:val="22"/>
        </w:rPr>
        <w:t xml:space="preserve"> </w:t>
      </w:r>
    </w:p>
    <w:p w14:paraId="67192064" w14:textId="77777777" w:rsidR="007E4583" w:rsidRDefault="007E4583" w:rsidP="007E4583">
      <w:pPr>
        <w:pStyle w:val="Heading2"/>
        <w:numPr>
          <w:ilvl w:val="0"/>
          <w:numId w:val="0"/>
        </w:numPr>
        <w:tabs>
          <w:tab w:val="left" w:pos="709"/>
        </w:tabs>
        <w:spacing w:after="0"/>
        <w:ind w:left="709" w:hanging="709"/>
        <w:jc w:val="left"/>
        <w:rPr>
          <w:rFonts w:ascii="Arial" w:hAnsi="Arial" w:cs="Arial"/>
          <w:szCs w:val="22"/>
        </w:rPr>
      </w:pPr>
    </w:p>
    <w:p w14:paraId="49FC81B5" w14:textId="77777777" w:rsidR="007E4583" w:rsidRDefault="007E4583" w:rsidP="00D368E7">
      <w:pPr>
        <w:pStyle w:val="Heading2"/>
        <w:tabs>
          <w:tab w:val="clear" w:pos="3272"/>
          <w:tab w:val="left" w:pos="709"/>
        </w:tabs>
        <w:spacing w:after="120"/>
        <w:ind w:left="709" w:hanging="709"/>
        <w:rPr>
          <w:rFonts w:ascii="Arial" w:hAnsi="Arial" w:cs="Arial"/>
          <w:szCs w:val="22"/>
        </w:rPr>
      </w:pPr>
      <w:bookmarkStart w:id="36" w:name="_Ref27053178"/>
      <w:r>
        <w:rPr>
          <w:rFonts w:ascii="Arial" w:hAnsi="Arial" w:cs="Arial"/>
          <w:szCs w:val="22"/>
        </w:rPr>
        <w:t>No Party is liable to the other for:</w:t>
      </w:r>
      <w:bookmarkEnd w:id="36"/>
    </w:p>
    <w:p w14:paraId="7708CD60" w14:textId="724E61CB" w:rsidR="007E4583" w:rsidRDefault="007E4583" w:rsidP="00D368E7">
      <w:pPr>
        <w:pStyle w:val="Heading3"/>
        <w:tabs>
          <w:tab w:val="left" w:pos="709"/>
        </w:tabs>
        <w:spacing w:after="120"/>
        <w:ind w:left="1276" w:hanging="567"/>
        <w:rPr>
          <w:rFonts w:ascii="Arial" w:hAnsi="Arial" w:cs="Arial"/>
          <w:szCs w:val="22"/>
        </w:rPr>
      </w:pPr>
      <w:r>
        <w:rPr>
          <w:rFonts w:ascii="Arial" w:hAnsi="Arial" w:cs="Arial"/>
          <w:szCs w:val="22"/>
        </w:rPr>
        <w:t>any indirect losses;</w:t>
      </w:r>
      <w:r w:rsidR="000B47B6">
        <w:rPr>
          <w:rFonts w:ascii="Arial" w:hAnsi="Arial" w:cs="Arial"/>
          <w:szCs w:val="22"/>
        </w:rPr>
        <w:t xml:space="preserve"> or</w:t>
      </w:r>
    </w:p>
    <w:p w14:paraId="27BBC6CD" w14:textId="50EA9E39" w:rsidR="007E4583" w:rsidRDefault="007E4583" w:rsidP="00D368E7">
      <w:pPr>
        <w:pStyle w:val="Heading3"/>
        <w:tabs>
          <w:tab w:val="left" w:pos="709"/>
        </w:tabs>
        <w:spacing w:after="120"/>
        <w:ind w:hanging="437"/>
        <w:rPr>
          <w:rFonts w:ascii="Arial" w:hAnsi="Arial" w:cs="Arial"/>
          <w:szCs w:val="22"/>
        </w:rPr>
      </w:pPr>
      <w:r>
        <w:rPr>
          <w:rFonts w:ascii="Arial" w:hAnsi="Arial" w:cs="Arial"/>
          <w:szCs w:val="22"/>
        </w:rPr>
        <w:t>loss of profits, turnover, savings, business opportunities or damage to goodwill (in each case w</w:t>
      </w:r>
      <w:r w:rsidR="007131F3">
        <w:rPr>
          <w:rFonts w:ascii="Arial" w:hAnsi="Arial" w:cs="Arial"/>
          <w:szCs w:val="22"/>
        </w:rPr>
        <w:t>h</w:t>
      </w:r>
      <w:r>
        <w:rPr>
          <w:rFonts w:ascii="Arial" w:hAnsi="Arial" w:cs="Arial"/>
          <w:szCs w:val="22"/>
        </w:rPr>
        <w:t>ether direct or indirect).</w:t>
      </w:r>
    </w:p>
    <w:p w14:paraId="69C661BD" w14:textId="1AE3B634" w:rsidR="007E4583" w:rsidRDefault="007E4583" w:rsidP="00D368E7">
      <w:pPr>
        <w:pStyle w:val="Heading2"/>
        <w:tabs>
          <w:tab w:val="clear" w:pos="3272"/>
          <w:tab w:val="left" w:pos="709"/>
        </w:tabs>
        <w:spacing w:after="120"/>
        <w:ind w:left="3402" w:hanging="3402"/>
        <w:rPr>
          <w:rFonts w:ascii="Arial" w:hAnsi="Arial" w:cs="Arial"/>
          <w:szCs w:val="22"/>
        </w:rPr>
      </w:pPr>
      <w:r>
        <w:rPr>
          <w:rFonts w:ascii="Arial" w:hAnsi="Arial" w:cs="Arial"/>
          <w:szCs w:val="22"/>
        </w:rPr>
        <w:t>In spite of clause </w:t>
      </w:r>
      <w:r>
        <w:rPr>
          <w:rFonts w:ascii="Arial" w:hAnsi="Arial" w:cs="Arial"/>
          <w:szCs w:val="22"/>
        </w:rPr>
        <w:fldChar w:fldCharType="begin"/>
      </w:r>
      <w:r>
        <w:rPr>
          <w:rFonts w:ascii="Arial" w:hAnsi="Arial" w:cs="Arial"/>
          <w:szCs w:val="22"/>
        </w:rPr>
        <w:instrText xml:space="preserve"> REF _Ref525069496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14.1</w:t>
      </w:r>
      <w:r>
        <w:rPr>
          <w:rFonts w:ascii="Arial" w:hAnsi="Arial" w:cs="Arial"/>
          <w:szCs w:val="22"/>
        </w:rPr>
        <w:fldChar w:fldCharType="end"/>
      </w:r>
      <w:r>
        <w:rPr>
          <w:rFonts w:ascii="Arial" w:hAnsi="Arial" w:cs="Arial"/>
          <w:szCs w:val="22"/>
        </w:rPr>
        <w:t>, neither Party limits or excludes any of the following:</w:t>
      </w:r>
    </w:p>
    <w:p w14:paraId="7AA0837F" w14:textId="77777777" w:rsidR="007E4583" w:rsidRDefault="007E4583" w:rsidP="00D368E7">
      <w:pPr>
        <w:pStyle w:val="Heading3"/>
        <w:tabs>
          <w:tab w:val="left" w:pos="709"/>
        </w:tabs>
        <w:spacing w:after="120"/>
        <w:ind w:hanging="426"/>
        <w:rPr>
          <w:rFonts w:ascii="Arial" w:hAnsi="Arial" w:cs="Arial"/>
          <w:szCs w:val="22"/>
        </w:rPr>
      </w:pPr>
      <w:r>
        <w:rPr>
          <w:rFonts w:ascii="Arial" w:hAnsi="Arial" w:cs="Arial"/>
          <w:szCs w:val="22"/>
        </w:rPr>
        <w:t>its liability for death or personal injury caused by its negligence, or that of its employees, agents or subcontractors;</w:t>
      </w:r>
    </w:p>
    <w:p w14:paraId="7AE1984B" w14:textId="57B6825F" w:rsidR="007E4583" w:rsidRDefault="007E4583" w:rsidP="00D368E7">
      <w:pPr>
        <w:pStyle w:val="Heading3"/>
        <w:tabs>
          <w:tab w:val="left" w:pos="709"/>
        </w:tabs>
        <w:spacing w:after="120"/>
        <w:ind w:hanging="426"/>
        <w:rPr>
          <w:rFonts w:ascii="Arial" w:hAnsi="Arial" w:cs="Arial"/>
          <w:szCs w:val="22"/>
        </w:rPr>
      </w:pPr>
      <w:r>
        <w:rPr>
          <w:rFonts w:ascii="Arial" w:hAnsi="Arial" w:cs="Arial"/>
          <w:szCs w:val="22"/>
        </w:rPr>
        <w:t>its liability for bribery or fraud or fraudulent misrepresentation by it or its employees;</w:t>
      </w:r>
      <w:r w:rsidR="000B47B6">
        <w:rPr>
          <w:rFonts w:ascii="Arial" w:hAnsi="Arial" w:cs="Arial"/>
          <w:szCs w:val="22"/>
        </w:rPr>
        <w:t xml:space="preserve"> or</w:t>
      </w:r>
    </w:p>
    <w:p w14:paraId="3B9C6A82" w14:textId="77777777" w:rsidR="007E4583" w:rsidRDefault="007E4583" w:rsidP="00D368E7">
      <w:pPr>
        <w:pStyle w:val="Heading3"/>
        <w:tabs>
          <w:tab w:val="left" w:pos="709"/>
        </w:tabs>
        <w:spacing w:after="120"/>
        <w:ind w:left="1276" w:hanging="556"/>
        <w:rPr>
          <w:rFonts w:ascii="Arial" w:hAnsi="Arial" w:cs="Arial"/>
          <w:szCs w:val="22"/>
        </w:rPr>
      </w:pPr>
      <w:r>
        <w:rPr>
          <w:rFonts w:ascii="Arial" w:hAnsi="Arial" w:cs="Arial"/>
          <w:szCs w:val="22"/>
        </w:rPr>
        <w:t>any liability that cannot be excluded or limited by law.</w:t>
      </w:r>
    </w:p>
    <w:p w14:paraId="7AAEE167" w14:textId="2BDDE3A1" w:rsidR="007E4583" w:rsidRDefault="007E4583" w:rsidP="00D368E7">
      <w:pPr>
        <w:pStyle w:val="Heading2"/>
        <w:tabs>
          <w:tab w:val="clear" w:pos="3272"/>
          <w:tab w:val="left" w:pos="709"/>
        </w:tabs>
        <w:spacing w:after="120"/>
        <w:ind w:left="709" w:hanging="709"/>
        <w:rPr>
          <w:rFonts w:ascii="Arial" w:hAnsi="Arial" w:cs="Arial"/>
          <w:szCs w:val="22"/>
        </w:rPr>
      </w:pPr>
      <w:bookmarkStart w:id="37" w:name="_Ref525069674"/>
      <w:r>
        <w:rPr>
          <w:rFonts w:ascii="Arial" w:hAnsi="Arial" w:cs="Arial"/>
          <w:szCs w:val="22"/>
        </w:rPr>
        <w:t>In spite of clause </w:t>
      </w:r>
      <w:r>
        <w:rPr>
          <w:rFonts w:ascii="Arial" w:hAnsi="Arial" w:cs="Arial"/>
          <w:szCs w:val="22"/>
        </w:rPr>
        <w:fldChar w:fldCharType="begin"/>
      </w:r>
      <w:r>
        <w:rPr>
          <w:rFonts w:ascii="Arial" w:hAnsi="Arial" w:cs="Arial"/>
          <w:szCs w:val="22"/>
        </w:rPr>
        <w:instrText xml:space="preserve"> REF _Ref525069496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14.1</w:t>
      </w:r>
      <w:r>
        <w:rPr>
          <w:rFonts w:ascii="Arial" w:hAnsi="Arial" w:cs="Arial"/>
          <w:szCs w:val="22"/>
        </w:rPr>
        <w:fldChar w:fldCharType="end"/>
      </w:r>
      <w:r>
        <w:rPr>
          <w:rFonts w:ascii="Arial" w:hAnsi="Arial" w:cs="Arial"/>
          <w:szCs w:val="22"/>
        </w:rPr>
        <w:t>, the Supplier does not limit or exclude its liability for any i</w:t>
      </w:r>
      <w:r w:rsidR="00F970E6">
        <w:rPr>
          <w:rFonts w:ascii="Arial" w:hAnsi="Arial" w:cs="Arial"/>
          <w:szCs w:val="22"/>
        </w:rPr>
        <w:t>ndemnity given under clauses </w:t>
      </w:r>
      <w:r w:rsidR="00F970E6">
        <w:rPr>
          <w:rFonts w:ascii="Arial" w:hAnsi="Arial" w:cs="Arial"/>
          <w:szCs w:val="22"/>
        </w:rPr>
        <w:fldChar w:fldCharType="begin"/>
      </w:r>
      <w:r w:rsidR="00F970E6">
        <w:rPr>
          <w:rFonts w:ascii="Arial" w:hAnsi="Arial" w:cs="Arial"/>
          <w:szCs w:val="22"/>
        </w:rPr>
        <w:instrText xml:space="preserve"> REF _Ref27066304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5.18</w:t>
      </w:r>
      <w:r w:rsidR="00F970E6">
        <w:rPr>
          <w:rFonts w:ascii="Arial" w:hAnsi="Arial" w:cs="Arial"/>
          <w:szCs w:val="22"/>
        </w:rPr>
        <w:fldChar w:fldCharType="end"/>
      </w:r>
      <w:r w:rsidR="00F970E6">
        <w:rPr>
          <w:rFonts w:ascii="Arial" w:hAnsi="Arial" w:cs="Arial"/>
          <w:szCs w:val="22"/>
        </w:rPr>
        <w:t xml:space="preserve">, </w:t>
      </w:r>
      <w:r w:rsidR="00F970E6">
        <w:rPr>
          <w:rFonts w:ascii="Arial" w:hAnsi="Arial" w:cs="Arial"/>
          <w:szCs w:val="22"/>
        </w:rPr>
        <w:fldChar w:fldCharType="begin"/>
      </w:r>
      <w:r w:rsidR="00F970E6">
        <w:rPr>
          <w:rFonts w:ascii="Arial" w:hAnsi="Arial" w:cs="Arial"/>
          <w:szCs w:val="22"/>
        </w:rPr>
        <w:instrText xml:space="preserve"> REF _Ref27066327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6.9</w:t>
      </w:r>
      <w:r w:rsidR="00F970E6">
        <w:rPr>
          <w:rFonts w:ascii="Arial" w:hAnsi="Arial" w:cs="Arial"/>
          <w:szCs w:val="22"/>
        </w:rPr>
        <w:fldChar w:fldCharType="end"/>
      </w:r>
      <w:r w:rsidR="00F970E6">
        <w:rPr>
          <w:rFonts w:ascii="Arial" w:hAnsi="Arial" w:cs="Arial"/>
          <w:szCs w:val="22"/>
        </w:rPr>
        <w:t xml:space="preserve">, </w:t>
      </w:r>
      <w:r w:rsidR="00F970E6">
        <w:rPr>
          <w:rFonts w:ascii="Arial" w:hAnsi="Arial" w:cs="Arial"/>
          <w:szCs w:val="22"/>
        </w:rPr>
        <w:fldChar w:fldCharType="begin"/>
      </w:r>
      <w:r w:rsidR="00F970E6">
        <w:rPr>
          <w:rFonts w:ascii="Arial" w:hAnsi="Arial" w:cs="Arial"/>
          <w:szCs w:val="22"/>
        </w:rPr>
        <w:instrText xml:space="preserve"> REF _Ref27066339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10.2</w:t>
      </w:r>
      <w:r w:rsidR="00F970E6">
        <w:rPr>
          <w:rFonts w:ascii="Arial" w:hAnsi="Arial" w:cs="Arial"/>
          <w:szCs w:val="22"/>
        </w:rPr>
        <w:fldChar w:fldCharType="end"/>
      </w:r>
      <w:r w:rsidR="00F970E6">
        <w:rPr>
          <w:rFonts w:ascii="Arial" w:hAnsi="Arial" w:cs="Arial"/>
          <w:szCs w:val="22"/>
        </w:rPr>
        <w:t xml:space="preserve">, </w:t>
      </w:r>
      <w:r w:rsidR="00F970E6">
        <w:rPr>
          <w:rFonts w:ascii="Arial" w:hAnsi="Arial" w:cs="Arial"/>
          <w:szCs w:val="22"/>
        </w:rPr>
        <w:fldChar w:fldCharType="begin"/>
      </w:r>
      <w:r w:rsidR="00F970E6">
        <w:rPr>
          <w:rFonts w:ascii="Arial" w:hAnsi="Arial" w:cs="Arial"/>
          <w:szCs w:val="22"/>
        </w:rPr>
        <w:instrText xml:space="preserve"> REF _Ref27066349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11.2</w:t>
      </w:r>
      <w:r w:rsidR="00F970E6">
        <w:rPr>
          <w:rFonts w:ascii="Arial" w:hAnsi="Arial" w:cs="Arial"/>
          <w:szCs w:val="22"/>
        </w:rPr>
        <w:fldChar w:fldCharType="end"/>
      </w:r>
      <w:r w:rsidR="00F970E6">
        <w:rPr>
          <w:rFonts w:ascii="Arial" w:hAnsi="Arial" w:cs="Arial"/>
          <w:szCs w:val="22"/>
        </w:rPr>
        <w:t xml:space="preserve">, </w:t>
      </w:r>
      <w:r w:rsidR="00F970E6">
        <w:rPr>
          <w:rFonts w:ascii="Arial" w:hAnsi="Arial" w:cs="Arial"/>
          <w:szCs w:val="22"/>
        </w:rPr>
        <w:fldChar w:fldCharType="begin"/>
      </w:r>
      <w:r w:rsidR="00F970E6">
        <w:rPr>
          <w:rFonts w:ascii="Arial" w:hAnsi="Arial" w:cs="Arial"/>
          <w:szCs w:val="22"/>
        </w:rPr>
        <w:instrText xml:space="preserve"> REF _Ref26862903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12.5</w:t>
      </w:r>
      <w:r w:rsidR="00F970E6">
        <w:rPr>
          <w:rFonts w:ascii="Arial" w:hAnsi="Arial" w:cs="Arial"/>
          <w:szCs w:val="22"/>
        </w:rPr>
        <w:fldChar w:fldCharType="end"/>
      </w:r>
      <w:r w:rsidR="00F970E6">
        <w:rPr>
          <w:rFonts w:ascii="Arial" w:hAnsi="Arial" w:cs="Arial"/>
          <w:szCs w:val="22"/>
        </w:rPr>
        <w:t xml:space="preserve">, </w:t>
      </w:r>
      <w:r w:rsidR="00F970E6">
        <w:rPr>
          <w:rFonts w:ascii="Arial" w:hAnsi="Arial" w:cs="Arial"/>
          <w:szCs w:val="22"/>
        </w:rPr>
        <w:fldChar w:fldCharType="begin"/>
      </w:r>
      <w:r w:rsidR="00F970E6">
        <w:rPr>
          <w:rFonts w:ascii="Arial" w:hAnsi="Arial" w:cs="Arial"/>
          <w:szCs w:val="22"/>
        </w:rPr>
        <w:instrText xml:space="preserve"> REF _Ref27066370 \r \h </w:instrText>
      </w:r>
      <w:r w:rsidR="00F970E6">
        <w:rPr>
          <w:rFonts w:ascii="Arial" w:hAnsi="Arial" w:cs="Arial"/>
          <w:szCs w:val="22"/>
        </w:rPr>
      </w:r>
      <w:r w:rsidR="00F970E6">
        <w:rPr>
          <w:rFonts w:ascii="Arial" w:hAnsi="Arial" w:cs="Arial"/>
          <w:szCs w:val="22"/>
        </w:rPr>
        <w:fldChar w:fldCharType="separate"/>
      </w:r>
      <w:r w:rsidR="001D4369">
        <w:rPr>
          <w:rFonts w:ascii="Arial" w:hAnsi="Arial" w:cs="Arial"/>
          <w:szCs w:val="22"/>
        </w:rPr>
        <w:t>15.4</w:t>
      </w:r>
      <w:r w:rsidR="00F970E6">
        <w:rPr>
          <w:rFonts w:ascii="Arial" w:hAnsi="Arial" w:cs="Arial"/>
          <w:szCs w:val="22"/>
        </w:rPr>
        <w:fldChar w:fldCharType="end"/>
      </w:r>
      <w:r w:rsidR="00F970E6">
        <w:rPr>
          <w:rFonts w:ascii="Arial" w:hAnsi="Arial" w:cs="Arial"/>
          <w:szCs w:val="22"/>
        </w:rPr>
        <w:t xml:space="preserve"> and</w:t>
      </w:r>
      <w:bookmarkEnd w:id="37"/>
      <w:r w:rsidR="00123819">
        <w:rPr>
          <w:rFonts w:ascii="Arial" w:hAnsi="Arial" w:cs="Arial"/>
          <w:szCs w:val="22"/>
        </w:rPr>
        <w:t xml:space="preserve"> </w:t>
      </w:r>
      <w:r w:rsidR="00123819">
        <w:rPr>
          <w:rFonts w:ascii="Arial" w:hAnsi="Arial" w:cs="Arial"/>
          <w:szCs w:val="22"/>
        </w:rPr>
        <w:fldChar w:fldCharType="begin"/>
      </w:r>
      <w:r w:rsidR="00123819">
        <w:rPr>
          <w:rFonts w:ascii="Arial" w:hAnsi="Arial" w:cs="Arial"/>
          <w:szCs w:val="22"/>
        </w:rPr>
        <w:instrText xml:space="preserve"> REF _Ref525075219 \r \h </w:instrText>
      </w:r>
      <w:r w:rsidR="00123819">
        <w:rPr>
          <w:rFonts w:ascii="Arial" w:hAnsi="Arial" w:cs="Arial"/>
          <w:szCs w:val="22"/>
        </w:rPr>
      </w:r>
      <w:r w:rsidR="00123819">
        <w:rPr>
          <w:rFonts w:ascii="Arial" w:hAnsi="Arial" w:cs="Arial"/>
          <w:szCs w:val="22"/>
        </w:rPr>
        <w:fldChar w:fldCharType="separate"/>
      </w:r>
      <w:r w:rsidR="001D4369">
        <w:rPr>
          <w:rFonts w:ascii="Arial" w:hAnsi="Arial" w:cs="Arial"/>
          <w:szCs w:val="22"/>
        </w:rPr>
        <w:t>30.2</w:t>
      </w:r>
      <w:r w:rsidR="00123819">
        <w:rPr>
          <w:rFonts w:ascii="Arial" w:hAnsi="Arial" w:cs="Arial"/>
          <w:szCs w:val="22"/>
        </w:rPr>
        <w:fldChar w:fldCharType="end"/>
      </w:r>
      <w:r w:rsidR="00F970E6">
        <w:rPr>
          <w:rFonts w:ascii="Arial" w:hAnsi="Arial" w:cs="Arial"/>
          <w:szCs w:val="22"/>
        </w:rPr>
        <w:t>.</w:t>
      </w:r>
    </w:p>
    <w:p w14:paraId="220A2701" w14:textId="606E8415" w:rsidR="007E4583" w:rsidRDefault="007E4583" w:rsidP="00D368E7">
      <w:pPr>
        <w:pStyle w:val="Heading2"/>
        <w:tabs>
          <w:tab w:val="clear" w:pos="3272"/>
          <w:tab w:val="left" w:pos="709"/>
        </w:tabs>
        <w:spacing w:after="120"/>
        <w:ind w:left="709" w:hanging="709"/>
        <w:rPr>
          <w:rFonts w:ascii="Arial" w:hAnsi="Arial" w:cs="Arial"/>
          <w:szCs w:val="22"/>
        </w:rPr>
      </w:pPr>
      <w:r>
        <w:rPr>
          <w:rFonts w:ascii="Arial" w:hAnsi="Arial" w:cs="Arial"/>
          <w:szCs w:val="22"/>
        </w:rPr>
        <w:t xml:space="preserve">Each Party must use all reasonable endeavours to mitigate any loss or damage which it suffers under or in connection with the Contract, including </w:t>
      </w:r>
      <w:r w:rsidR="00A92750">
        <w:rPr>
          <w:rFonts w:ascii="Arial" w:hAnsi="Arial" w:cs="Arial"/>
          <w:szCs w:val="22"/>
        </w:rPr>
        <w:t xml:space="preserve">where </w:t>
      </w:r>
      <w:r>
        <w:rPr>
          <w:rFonts w:ascii="Arial" w:hAnsi="Arial" w:cs="Arial"/>
          <w:szCs w:val="22"/>
        </w:rPr>
        <w:t>any indemnities</w:t>
      </w:r>
      <w:r w:rsidR="00A92750">
        <w:rPr>
          <w:rFonts w:ascii="Arial" w:hAnsi="Arial" w:cs="Arial"/>
          <w:szCs w:val="22"/>
        </w:rPr>
        <w:t xml:space="preserve"> apply to such loss or damage</w:t>
      </w:r>
      <w:r>
        <w:rPr>
          <w:rFonts w:ascii="Arial" w:hAnsi="Arial" w:cs="Arial"/>
          <w:szCs w:val="22"/>
        </w:rPr>
        <w:t>.</w:t>
      </w:r>
    </w:p>
    <w:p w14:paraId="2C96E251" w14:textId="05D32544" w:rsidR="00A57031" w:rsidRPr="00A57031" w:rsidRDefault="00A57031" w:rsidP="00A57031">
      <w:pPr>
        <w:pStyle w:val="Heading2"/>
        <w:tabs>
          <w:tab w:val="clear" w:pos="3272"/>
          <w:tab w:val="left" w:pos="709"/>
        </w:tabs>
        <w:spacing w:after="120"/>
        <w:ind w:left="709" w:hanging="709"/>
        <w:rPr>
          <w:rFonts w:ascii="Arial" w:hAnsi="Arial" w:cs="Arial"/>
          <w:szCs w:val="22"/>
        </w:rPr>
      </w:pPr>
      <w:bookmarkStart w:id="38" w:name="_Ref377734008"/>
      <w:r w:rsidRPr="00A57031">
        <w:rPr>
          <w:rFonts w:ascii="Arial" w:hAnsi="Arial" w:cs="Arial"/>
          <w:szCs w:val="22"/>
        </w:rPr>
        <w:t xml:space="preserve">Without limitation to any insurance arrangements as required by </w:t>
      </w:r>
      <w:r>
        <w:rPr>
          <w:rFonts w:ascii="Arial" w:hAnsi="Arial" w:cs="Arial"/>
          <w:szCs w:val="22"/>
        </w:rPr>
        <w:t>law applicable to this Contract</w:t>
      </w:r>
      <w:r w:rsidRPr="00A57031">
        <w:rPr>
          <w:rFonts w:ascii="Arial" w:hAnsi="Arial" w:cs="Arial"/>
          <w:szCs w:val="22"/>
        </w:rPr>
        <w:t xml:space="preserve">, the Supplier shall put in place and/or maintain the different types and/or levels of indemnity arrangements specified in the Framework </w:t>
      </w:r>
      <w:r w:rsidR="00B520FA">
        <w:rPr>
          <w:rFonts w:ascii="Arial" w:hAnsi="Arial" w:cs="Arial"/>
          <w:szCs w:val="22"/>
        </w:rPr>
        <w:t>Contract</w:t>
      </w:r>
      <w:r w:rsidRPr="00A57031">
        <w:rPr>
          <w:rFonts w:ascii="Arial" w:hAnsi="Arial" w:cs="Arial"/>
          <w:szCs w:val="22"/>
        </w:rPr>
        <w:t>, if any.</w:t>
      </w:r>
      <w:bookmarkEnd w:id="38"/>
      <w:r w:rsidRPr="00A57031">
        <w:rPr>
          <w:rFonts w:ascii="Arial" w:hAnsi="Arial" w:cs="Arial"/>
          <w:szCs w:val="22"/>
        </w:rPr>
        <w:t xml:space="preserve"> </w:t>
      </w:r>
    </w:p>
    <w:p w14:paraId="7A870B21" w14:textId="77777777" w:rsidR="007E4583" w:rsidRPr="00AC7845" w:rsidRDefault="007E4583" w:rsidP="00BE7E78">
      <w:pPr>
        <w:pStyle w:val="Heading1"/>
        <w:tabs>
          <w:tab w:val="clear" w:pos="1145"/>
          <w:tab w:val="left" w:pos="709"/>
        </w:tabs>
        <w:spacing w:before="120" w:after="120"/>
        <w:ind w:hanging="1145"/>
        <w:jc w:val="left"/>
        <w:rPr>
          <w:rFonts w:ascii="Arial" w:hAnsi="Arial" w:cs="Arial"/>
          <w:sz w:val="28"/>
          <w:szCs w:val="28"/>
        </w:rPr>
      </w:pPr>
      <w:r w:rsidRPr="00AC7845">
        <w:rPr>
          <w:rFonts w:ascii="Arial" w:hAnsi="Arial" w:cs="Arial"/>
          <w:caps w:val="0"/>
          <w:sz w:val="28"/>
          <w:szCs w:val="28"/>
        </w:rPr>
        <w:t>Obeying the law</w:t>
      </w:r>
    </w:p>
    <w:p w14:paraId="29C2F2EA" w14:textId="5C9D012C" w:rsidR="007E4583" w:rsidRDefault="007E4583" w:rsidP="00BE7E78">
      <w:pPr>
        <w:pStyle w:val="Heading2"/>
        <w:tabs>
          <w:tab w:val="clear" w:pos="3272"/>
          <w:tab w:val="left" w:pos="709"/>
        </w:tabs>
        <w:spacing w:after="120"/>
        <w:ind w:left="709" w:hanging="709"/>
        <w:jc w:val="left"/>
        <w:rPr>
          <w:rFonts w:ascii="Arial" w:hAnsi="Arial" w:cs="Arial"/>
          <w:szCs w:val="22"/>
        </w:rPr>
      </w:pPr>
      <w:bookmarkStart w:id="39" w:name="_Ref525069750"/>
      <w:r>
        <w:rPr>
          <w:rFonts w:ascii="Arial" w:hAnsi="Arial" w:cs="Arial"/>
          <w:szCs w:val="22"/>
        </w:rPr>
        <w:t xml:space="preserve">The Supplier </w:t>
      </w:r>
      <w:r w:rsidR="000B47B6">
        <w:rPr>
          <w:rFonts w:ascii="Arial" w:hAnsi="Arial" w:cs="Arial"/>
          <w:szCs w:val="22"/>
        </w:rPr>
        <w:t>shall</w:t>
      </w:r>
      <w:r>
        <w:rPr>
          <w:rFonts w:ascii="Arial" w:hAnsi="Arial" w:cs="Arial"/>
          <w:szCs w:val="22"/>
        </w:rPr>
        <w:t>, in connection with provision of the Deliverables, use reasonable endeavours to:</w:t>
      </w:r>
    </w:p>
    <w:p w14:paraId="36EDD3A6" w14:textId="77777777" w:rsidR="007E4583" w:rsidRDefault="007E4583" w:rsidP="00BE7E78">
      <w:pPr>
        <w:pStyle w:val="Heading3"/>
        <w:tabs>
          <w:tab w:val="left" w:pos="709"/>
        </w:tabs>
        <w:spacing w:after="120"/>
        <w:ind w:hanging="426"/>
        <w:jc w:val="left"/>
        <w:rPr>
          <w:rFonts w:ascii="Arial" w:hAnsi="Arial" w:cs="Arial"/>
          <w:szCs w:val="22"/>
        </w:rPr>
      </w:pPr>
      <w:r>
        <w:rPr>
          <w:rFonts w:ascii="Arial" w:hAnsi="Arial" w:cs="Arial"/>
          <w:szCs w:val="22"/>
        </w:rPr>
        <w:t>comply and procure that its subcontractors comply with the Supplier Code of Conduct appearing at (</w:t>
      </w:r>
      <w:hyperlink r:id="rId8" w:history="1">
        <w:r w:rsidRPr="0031758F">
          <w:rPr>
            <w:rStyle w:val="Hyperlink"/>
            <w:rFonts w:ascii="Arial" w:hAnsi="Arial" w:cs="Arial"/>
            <w:szCs w:val="22"/>
          </w:rPr>
          <w:t>https://www.gov.uk/government/uploads/system/uploads/attachment_data/fi le/646497/2017-09- 13_Official_Sensitive_Supplier_Code_of_Conduct_September_2017.pdf</w:t>
        </w:r>
      </w:hyperlink>
      <w:r>
        <w:rPr>
          <w:rFonts w:ascii="Arial" w:hAnsi="Arial" w:cs="Arial"/>
          <w:szCs w:val="22"/>
        </w:rPr>
        <w:t xml:space="preserve">) </w:t>
      </w:r>
    </w:p>
    <w:p w14:paraId="5CDD5C92" w14:textId="77777777" w:rsidR="007E4583" w:rsidRDefault="007E4583" w:rsidP="00BE7E78">
      <w:pPr>
        <w:pStyle w:val="Heading3"/>
        <w:tabs>
          <w:tab w:val="left" w:pos="709"/>
        </w:tabs>
        <w:spacing w:after="0"/>
        <w:ind w:hanging="426"/>
        <w:rPr>
          <w:rFonts w:ascii="Arial" w:hAnsi="Arial" w:cs="Arial"/>
          <w:szCs w:val="22"/>
        </w:rPr>
      </w:pPr>
      <w:r>
        <w:rPr>
          <w:rFonts w:ascii="Arial" w:hAnsi="Arial" w:cs="Arial"/>
          <w:szCs w:val="22"/>
        </w:rPr>
        <w:lastRenderedPageBreak/>
        <w:t>support the Buyer in fulfilling its Public Sector Equality duty under S149 of the Equality Act 2010;</w:t>
      </w:r>
    </w:p>
    <w:p w14:paraId="33354201" w14:textId="77777777" w:rsidR="007E4583" w:rsidRDefault="007E4583" w:rsidP="00BE7E78">
      <w:pPr>
        <w:pStyle w:val="Heading3"/>
        <w:tabs>
          <w:tab w:val="left" w:pos="709"/>
        </w:tabs>
        <w:spacing w:after="0"/>
        <w:ind w:hanging="426"/>
        <w:rPr>
          <w:rFonts w:ascii="Arial" w:hAnsi="Arial" w:cs="Arial"/>
          <w:szCs w:val="22"/>
        </w:rPr>
      </w:pPr>
      <w:r>
        <w:rPr>
          <w:rFonts w:ascii="Arial" w:hAnsi="Arial" w:cs="Arial"/>
          <w:szCs w:val="22"/>
        </w:rPr>
        <w:t xml:space="preserve">not use nor allow </w:t>
      </w:r>
      <w:r w:rsidR="00BE7E78">
        <w:rPr>
          <w:rFonts w:ascii="Arial" w:hAnsi="Arial" w:cs="Arial"/>
          <w:szCs w:val="22"/>
        </w:rPr>
        <w:t>any Supplier Staff</w:t>
      </w:r>
      <w:r>
        <w:rPr>
          <w:rFonts w:ascii="Arial" w:hAnsi="Arial" w:cs="Arial"/>
          <w:szCs w:val="22"/>
        </w:rPr>
        <w:t xml:space="preserve"> to use modern slavery, child labour or inhumane treatment;</w:t>
      </w:r>
    </w:p>
    <w:p w14:paraId="1D31E899" w14:textId="77777777" w:rsidR="007E4583" w:rsidRDefault="007E4583" w:rsidP="00123819">
      <w:pPr>
        <w:pStyle w:val="Heading3"/>
        <w:tabs>
          <w:tab w:val="left" w:pos="709"/>
        </w:tabs>
        <w:ind w:left="1145" w:hanging="425"/>
        <w:jc w:val="left"/>
        <w:rPr>
          <w:rFonts w:ascii="Arial" w:hAnsi="Arial" w:cs="Arial"/>
          <w:szCs w:val="22"/>
        </w:rPr>
      </w:pPr>
      <w:r>
        <w:rPr>
          <w:rFonts w:ascii="Arial" w:hAnsi="Arial" w:cs="Arial"/>
          <w:szCs w:val="22"/>
        </w:rPr>
        <w:t xml:space="preserve">meet the applicable Government Buying Standards applicable to Deliverables which can be found online at: </w:t>
      </w:r>
      <w:hyperlink r:id="rId9" w:history="1">
        <w:r w:rsidR="009D0E3D" w:rsidRPr="00CB34BA">
          <w:rPr>
            <w:rStyle w:val="Hyperlink"/>
          </w:rPr>
          <w:t>https://www.gov.uk/government/collections/sustainable-procurement-the-government-buying-standards-gbs</w:t>
        </w:r>
      </w:hyperlink>
    </w:p>
    <w:p w14:paraId="3D9CB81E" w14:textId="4F46AF61" w:rsidR="005C7641" w:rsidRPr="00C63330" w:rsidRDefault="000B47B6" w:rsidP="00123819">
      <w:pPr>
        <w:pStyle w:val="Heading2"/>
        <w:tabs>
          <w:tab w:val="clear" w:pos="3272"/>
          <w:tab w:val="left" w:pos="709"/>
        </w:tabs>
        <w:spacing w:after="120"/>
        <w:ind w:left="709" w:hanging="709"/>
        <w:rPr>
          <w:rFonts w:ascii="Arial" w:hAnsi="Arial" w:cs="Arial"/>
        </w:rPr>
      </w:pPr>
      <w:r w:rsidRPr="00C63330">
        <w:rPr>
          <w:rFonts w:ascii="Arial" w:hAnsi="Arial" w:cs="Arial"/>
          <w:szCs w:val="22"/>
        </w:rPr>
        <w:t>The Suppli</w:t>
      </w:r>
      <w:r w:rsidR="005C7641" w:rsidRPr="00C63330">
        <w:rPr>
          <w:rFonts w:ascii="Arial" w:hAnsi="Arial" w:cs="Arial"/>
          <w:szCs w:val="22"/>
        </w:rPr>
        <w:t xml:space="preserve">er </w:t>
      </w:r>
      <w:r w:rsidR="008152E0" w:rsidRPr="009A464A">
        <w:rPr>
          <w:rFonts w:ascii="Arial" w:hAnsi="Arial" w:cs="Arial"/>
        </w:rPr>
        <w:t>shall carry out its obligations under the Contract so as to support the United Kingdom Government’s adoption and ratification of the International Labour Organisation’s “Declaration on Fundamental Principles and Rights at Work”.</w:t>
      </w:r>
      <w:r w:rsidR="005C7641" w:rsidRPr="00C63330">
        <w:rPr>
          <w:rFonts w:ascii="Arial" w:hAnsi="Arial" w:cs="Arial"/>
          <w:szCs w:val="22"/>
        </w:rPr>
        <w:t xml:space="preserve"> </w:t>
      </w:r>
    </w:p>
    <w:p w14:paraId="65C2FA59" w14:textId="4AC34556" w:rsidR="008152E0" w:rsidRPr="00123819" w:rsidRDefault="008152E0" w:rsidP="00123819">
      <w:pPr>
        <w:pStyle w:val="Heading2"/>
        <w:tabs>
          <w:tab w:val="clear" w:pos="3272"/>
          <w:tab w:val="left" w:pos="709"/>
        </w:tabs>
        <w:spacing w:after="120"/>
        <w:ind w:left="709" w:hanging="709"/>
        <w:rPr>
          <w:rFonts w:ascii="Arial" w:hAnsi="Arial" w:cs="Arial"/>
        </w:rPr>
      </w:pPr>
      <w:r>
        <w:rPr>
          <w:rFonts w:ascii="Arial" w:hAnsi="Arial" w:cs="Arial"/>
          <w:szCs w:val="22"/>
        </w:rPr>
        <w:t>The Supplier shall respond promptly and with as much detail as required by the Buyer</w:t>
      </w:r>
      <w:r w:rsidR="00771F63">
        <w:rPr>
          <w:rFonts w:ascii="Arial" w:hAnsi="Arial" w:cs="Arial"/>
          <w:szCs w:val="22"/>
        </w:rPr>
        <w:t>,</w:t>
      </w:r>
      <w:r>
        <w:rPr>
          <w:rFonts w:ascii="Arial" w:hAnsi="Arial" w:cs="Arial"/>
          <w:szCs w:val="22"/>
        </w:rPr>
        <w:t xml:space="preserve"> acting reasonably</w:t>
      </w:r>
      <w:r w:rsidR="00771F63">
        <w:rPr>
          <w:rFonts w:ascii="Arial" w:hAnsi="Arial" w:cs="Arial"/>
          <w:szCs w:val="22"/>
        </w:rPr>
        <w:t>,</w:t>
      </w:r>
      <w:r>
        <w:rPr>
          <w:rFonts w:ascii="Arial" w:hAnsi="Arial" w:cs="Arial"/>
          <w:szCs w:val="22"/>
        </w:rPr>
        <w:t xml:space="preserve"> to any request from a Buyer </w:t>
      </w:r>
      <w:r>
        <w:rPr>
          <w:rFonts w:ascii="Arial" w:eastAsia="Calibri" w:hAnsi="Arial" w:cs="Arial"/>
          <w:szCs w:val="22"/>
        </w:rPr>
        <w:t>relating to the Supplier’s policies on</w:t>
      </w:r>
      <w:r w:rsidRPr="007D5265">
        <w:rPr>
          <w:rFonts w:ascii="Arial" w:eastAsia="Calibri" w:hAnsi="Arial" w:cs="Arial"/>
          <w:szCs w:val="22"/>
        </w:rPr>
        <w:t xml:space="preserve"> ethical sourcing </w:t>
      </w:r>
      <w:r>
        <w:rPr>
          <w:rFonts w:ascii="Arial" w:eastAsia="Calibri" w:hAnsi="Arial" w:cs="Arial"/>
          <w:szCs w:val="22"/>
        </w:rPr>
        <w:t>and the Supplier’s supply chain</w:t>
      </w:r>
      <w:r w:rsidR="00771F63">
        <w:rPr>
          <w:rFonts w:ascii="Arial" w:eastAsia="Calibri" w:hAnsi="Arial" w:cs="Arial"/>
          <w:szCs w:val="22"/>
        </w:rPr>
        <w:t xml:space="preserve"> in respect of the Deliverables.</w:t>
      </w:r>
    </w:p>
    <w:p w14:paraId="1DF32F66" w14:textId="2EE15486" w:rsidR="007E4583" w:rsidRDefault="007E4583" w:rsidP="00BE7E78">
      <w:pPr>
        <w:pStyle w:val="Heading2"/>
        <w:tabs>
          <w:tab w:val="clear" w:pos="3272"/>
          <w:tab w:val="left" w:pos="709"/>
        </w:tabs>
        <w:spacing w:after="120"/>
        <w:ind w:left="709" w:hanging="709"/>
        <w:rPr>
          <w:rFonts w:ascii="Arial" w:hAnsi="Arial" w:cs="Arial"/>
          <w:szCs w:val="22"/>
        </w:rPr>
      </w:pPr>
      <w:bookmarkStart w:id="40" w:name="_Ref27066370"/>
      <w:bookmarkEnd w:id="39"/>
      <w:r>
        <w:rPr>
          <w:rFonts w:ascii="Arial" w:hAnsi="Arial" w:cs="Arial"/>
          <w:szCs w:val="22"/>
        </w:rPr>
        <w:t xml:space="preserve">The Supplier indemnifies the Buyer against any costs resulting from any default by the Supplier relating to any applicable law </w:t>
      </w:r>
      <w:r w:rsidR="002A3E65">
        <w:rPr>
          <w:rFonts w:ascii="Arial" w:hAnsi="Arial" w:cs="Arial"/>
          <w:szCs w:val="22"/>
        </w:rPr>
        <w:t>in respect of</w:t>
      </w:r>
      <w:r>
        <w:rPr>
          <w:rFonts w:ascii="Arial" w:hAnsi="Arial" w:cs="Arial"/>
          <w:szCs w:val="22"/>
        </w:rPr>
        <w:t xml:space="preserve"> the Contract.</w:t>
      </w:r>
      <w:bookmarkEnd w:id="40"/>
    </w:p>
    <w:p w14:paraId="3CA6CB70" w14:textId="77777777" w:rsidR="007E4583" w:rsidRPr="00092E1B" w:rsidRDefault="007E4583" w:rsidP="00EA0754">
      <w:pPr>
        <w:pStyle w:val="Heading1"/>
        <w:tabs>
          <w:tab w:val="clear" w:pos="1145"/>
          <w:tab w:val="left" w:pos="709"/>
        </w:tabs>
        <w:spacing w:before="120" w:after="120"/>
        <w:ind w:left="0" w:right="629" w:firstLine="0"/>
        <w:jc w:val="left"/>
        <w:rPr>
          <w:rFonts w:ascii="Arial" w:hAnsi="Arial" w:cs="Arial"/>
          <w:sz w:val="28"/>
          <w:szCs w:val="28"/>
        </w:rPr>
      </w:pPr>
      <w:bookmarkStart w:id="41" w:name="_Ref525070003"/>
      <w:r w:rsidRPr="00AC7845">
        <w:rPr>
          <w:rFonts w:ascii="Arial" w:hAnsi="Arial" w:cs="Arial"/>
          <w:caps w:val="0"/>
          <w:sz w:val="28"/>
          <w:szCs w:val="28"/>
        </w:rPr>
        <w:t>Data protection</w:t>
      </w:r>
      <w:bookmarkEnd w:id="41"/>
    </w:p>
    <w:p w14:paraId="30782774" w14:textId="5E2B33D9" w:rsidR="00771F63" w:rsidRDefault="00123819" w:rsidP="000E02F3">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The Supplier shall comply with its obligations under the Data Protection Legislation in relation to this Contract.  </w:t>
      </w:r>
      <w:r w:rsidR="00771F63">
        <w:rPr>
          <w:rFonts w:ascii="Arial" w:hAnsi="Arial" w:cs="Arial"/>
          <w:szCs w:val="22"/>
        </w:rPr>
        <w:t xml:space="preserve">The data protection provisions set out in Schedule 3 to the Framework </w:t>
      </w:r>
      <w:r w:rsidR="00B520FA">
        <w:rPr>
          <w:rFonts w:ascii="Arial" w:hAnsi="Arial" w:cs="Arial"/>
          <w:szCs w:val="22"/>
        </w:rPr>
        <w:t>Contract</w:t>
      </w:r>
      <w:r w:rsidR="00771F63">
        <w:rPr>
          <w:rFonts w:ascii="Arial" w:hAnsi="Arial" w:cs="Arial"/>
          <w:szCs w:val="22"/>
        </w:rPr>
        <w:t xml:space="preserve"> (“</w:t>
      </w:r>
      <w:r w:rsidR="00771F63">
        <w:rPr>
          <w:rFonts w:ascii="Arial" w:hAnsi="Arial" w:cs="Arial"/>
          <w:b/>
          <w:szCs w:val="22"/>
        </w:rPr>
        <w:t>Schedule 3</w:t>
      </w:r>
      <w:r w:rsidR="00771F63">
        <w:rPr>
          <w:rFonts w:ascii="Arial" w:hAnsi="Arial" w:cs="Arial"/>
          <w:szCs w:val="22"/>
        </w:rPr>
        <w:t xml:space="preserve">”) shall apply to the Contract and the Buyer may enforce its rights under Schedule 3 </w:t>
      </w:r>
      <w:r w:rsidR="007131F3">
        <w:rPr>
          <w:rFonts w:ascii="Arial" w:hAnsi="Arial" w:cs="Arial"/>
          <w:szCs w:val="22"/>
        </w:rPr>
        <w:t>under</w:t>
      </w:r>
      <w:r w:rsidR="00771F63">
        <w:rPr>
          <w:rFonts w:ascii="Arial" w:hAnsi="Arial" w:cs="Arial"/>
          <w:szCs w:val="22"/>
        </w:rPr>
        <w:t xml:space="preserve"> the Contracts (Rights of Third Parties) Act 1999.</w:t>
      </w:r>
    </w:p>
    <w:p w14:paraId="7E329D43" w14:textId="77777777" w:rsidR="007E4583" w:rsidRDefault="007E4583" w:rsidP="007E4583">
      <w:pPr>
        <w:pStyle w:val="Heading3"/>
        <w:numPr>
          <w:ilvl w:val="0"/>
          <w:numId w:val="0"/>
        </w:numPr>
        <w:tabs>
          <w:tab w:val="left" w:pos="709"/>
        </w:tabs>
        <w:spacing w:after="0"/>
        <w:ind w:left="709"/>
        <w:jc w:val="left"/>
        <w:rPr>
          <w:rFonts w:ascii="Arial" w:hAnsi="Arial" w:cs="Arial"/>
          <w:szCs w:val="22"/>
        </w:rPr>
      </w:pPr>
    </w:p>
    <w:p w14:paraId="76C80A53" w14:textId="77777777" w:rsidR="009D0E3D" w:rsidRPr="00221467" w:rsidRDefault="009D0E3D" w:rsidP="007757E5">
      <w:pPr>
        <w:pStyle w:val="Heading1"/>
        <w:tabs>
          <w:tab w:val="clear" w:pos="1145"/>
          <w:tab w:val="left" w:pos="709"/>
        </w:tabs>
        <w:spacing w:before="120" w:after="120"/>
        <w:ind w:left="709" w:hanging="709"/>
        <w:rPr>
          <w:rFonts w:ascii="Arial" w:hAnsi="Arial" w:cs="Arial"/>
          <w:caps w:val="0"/>
          <w:sz w:val="28"/>
          <w:szCs w:val="28"/>
        </w:rPr>
      </w:pPr>
      <w:bookmarkStart w:id="42" w:name="_Ref525073663"/>
      <w:r w:rsidRPr="00221467">
        <w:rPr>
          <w:rFonts w:ascii="Arial" w:hAnsi="Arial" w:cs="Arial"/>
          <w:caps w:val="0"/>
          <w:sz w:val="28"/>
          <w:szCs w:val="28"/>
        </w:rPr>
        <w:t>Cyber Essentials Scheme</w:t>
      </w:r>
    </w:p>
    <w:p w14:paraId="7340FD12" w14:textId="569C32B3" w:rsidR="009D0E3D" w:rsidRPr="009D0E3D" w:rsidRDefault="009D0E3D" w:rsidP="009D0E3D">
      <w:pPr>
        <w:pStyle w:val="Heading2"/>
        <w:tabs>
          <w:tab w:val="clear" w:pos="3272"/>
          <w:tab w:val="left" w:pos="709"/>
        </w:tabs>
        <w:spacing w:after="120"/>
        <w:ind w:left="709" w:hanging="709"/>
        <w:rPr>
          <w:rFonts w:ascii="Arial" w:hAnsi="Arial" w:cs="Arial"/>
          <w:szCs w:val="22"/>
        </w:rPr>
      </w:pPr>
      <w:r>
        <w:rPr>
          <w:rFonts w:ascii="Arial" w:hAnsi="Arial" w:cs="Arial"/>
          <w:szCs w:val="22"/>
        </w:rPr>
        <w:t>The Supplier shall</w:t>
      </w:r>
      <w:r w:rsidR="00687A1D">
        <w:rPr>
          <w:rFonts w:ascii="Arial" w:hAnsi="Arial" w:cs="Arial"/>
          <w:szCs w:val="22"/>
        </w:rPr>
        <w:t>,</w:t>
      </w:r>
      <w:r>
        <w:rPr>
          <w:rFonts w:ascii="Arial" w:hAnsi="Arial" w:cs="Arial"/>
          <w:szCs w:val="22"/>
        </w:rPr>
        <w:t xml:space="preserve"> </w:t>
      </w:r>
      <w:r w:rsidR="00221467">
        <w:rPr>
          <w:rFonts w:ascii="Arial" w:hAnsi="Arial" w:cs="Arial"/>
          <w:szCs w:val="22"/>
        </w:rPr>
        <w:t>and shall ensure that all Print Sup</w:t>
      </w:r>
      <w:r w:rsidR="00687A1D">
        <w:rPr>
          <w:rFonts w:ascii="Arial" w:hAnsi="Arial" w:cs="Arial"/>
          <w:szCs w:val="22"/>
        </w:rPr>
        <w:t>pliers,</w:t>
      </w:r>
      <w:r w:rsidR="00221467">
        <w:rPr>
          <w:rFonts w:ascii="Arial" w:hAnsi="Arial" w:cs="Arial"/>
          <w:szCs w:val="22"/>
        </w:rPr>
        <w:t xml:space="preserve"> </w:t>
      </w:r>
      <w:r>
        <w:rPr>
          <w:rFonts w:ascii="Arial" w:hAnsi="Arial" w:cs="Arial"/>
          <w:szCs w:val="22"/>
        </w:rPr>
        <w:t>meet the requirements of the Cyber Essenti</w:t>
      </w:r>
      <w:r w:rsidR="00687A1D">
        <w:rPr>
          <w:rFonts w:ascii="Arial" w:hAnsi="Arial" w:cs="Arial"/>
          <w:szCs w:val="22"/>
        </w:rPr>
        <w:t>als Plus Scheme.  The Supplier shall ensure that all Print Suppliers evidence compliance with Cyber Essentials Plus requirements.</w:t>
      </w:r>
      <w:r w:rsidR="00144632">
        <w:rPr>
          <w:rFonts w:ascii="Arial" w:hAnsi="Arial" w:cs="Arial"/>
          <w:szCs w:val="22"/>
        </w:rPr>
        <w:t xml:space="preserve"> </w:t>
      </w:r>
    </w:p>
    <w:p w14:paraId="1F39A389" w14:textId="77777777" w:rsidR="007E4583" w:rsidRPr="00296F4B" w:rsidRDefault="007E4583" w:rsidP="007757E5">
      <w:pPr>
        <w:pStyle w:val="Heading1"/>
        <w:tabs>
          <w:tab w:val="clear" w:pos="1145"/>
          <w:tab w:val="left" w:pos="709"/>
        </w:tabs>
        <w:spacing w:before="120" w:after="120"/>
        <w:ind w:left="709" w:hanging="709"/>
        <w:rPr>
          <w:rFonts w:ascii="Arial" w:hAnsi="Arial" w:cs="Arial"/>
          <w:sz w:val="28"/>
          <w:szCs w:val="28"/>
        </w:rPr>
      </w:pPr>
      <w:bookmarkStart w:id="43" w:name="_Ref30168213"/>
      <w:r w:rsidRPr="00296F4B">
        <w:rPr>
          <w:rFonts w:ascii="Arial" w:hAnsi="Arial" w:cs="Arial"/>
          <w:caps w:val="0"/>
          <w:sz w:val="28"/>
          <w:szCs w:val="28"/>
        </w:rPr>
        <w:t>What must</w:t>
      </w:r>
      <w:r w:rsidR="007757E5">
        <w:rPr>
          <w:rFonts w:ascii="Arial" w:hAnsi="Arial" w:cs="Arial"/>
          <w:caps w:val="0"/>
          <w:sz w:val="28"/>
          <w:szCs w:val="28"/>
        </w:rPr>
        <w:t xml:space="preserve"> be kept</w:t>
      </w:r>
      <w:r w:rsidRPr="00296F4B">
        <w:rPr>
          <w:rFonts w:ascii="Arial" w:hAnsi="Arial" w:cs="Arial"/>
          <w:caps w:val="0"/>
          <w:sz w:val="28"/>
          <w:szCs w:val="28"/>
        </w:rPr>
        <w:t xml:space="preserve"> confidential</w:t>
      </w:r>
      <w:bookmarkEnd w:id="42"/>
      <w:bookmarkEnd w:id="43"/>
    </w:p>
    <w:p w14:paraId="01438C53" w14:textId="77777777" w:rsidR="007E4583" w:rsidRDefault="007E4583" w:rsidP="007757E5">
      <w:pPr>
        <w:pStyle w:val="Heading2"/>
        <w:tabs>
          <w:tab w:val="clear" w:pos="3272"/>
          <w:tab w:val="left" w:pos="709"/>
        </w:tabs>
        <w:spacing w:after="120"/>
        <w:ind w:left="709" w:hanging="709"/>
        <w:rPr>
          <w:rFonts w:ascii="Arial" w:hAnsi="Arial" w:cs="Arial"/>
          <w:szCs w:val="22"/>
        </w:rPr>
      </w:pPr>
      <w:bookmarkStart w:id="44" w:name="_Ref525073427"/>
      <w:r>
        <w:rPr>
          <w:rFonts w:ascii="Arial" w:hAnsi="Arial" w:cs="Arial"/>
          <w:szCs w:val="22"/>
        </w:rPr>
        <w:t>Each Party must:</w:t>
      </w:r>
      <w:bookmarkEnd w:id="44"/>
    </w:p>
    <w:p w14:paraId="176AFF8E"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keep all Confidential Information it receives confidential and secure;</w:t>
      </w:r>
    </w:p>
    <w:p w14:paraId="7EDAB549"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not disclose, use or exploit the disclosing Party's Confidential Information without the disclosing Party's prior written consent, except for the purposes anticipated under the Contract;</w:t>
      </w:r>
      <w:r w:rsidR="007757E5">
        <w:rPr>
          <w:rFonts w:ascii="Arial" w:hAnsi="Arial" w:cs="Arial"/>
          <w:szCs w:val="22"/>
        </w:rPr>
        <w:t xml:space="preserve"> and</w:t>
      </w:r>
    </w:p>
    <w:p w14:paraId="2769C0E6"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 xml:space="preserve">immediately notify the disclosing Party if </w:t>
      </w:r>
      <w:r w:rsidR="007757E5">
        <w:rPr>
          <w:rFonts w:ascii="Arial" w:hAnsi="Arial" w:cs="Arial"/>
          <w:szCs w:val="22"/>
        </w:rPr>
        <w:t xml:space="preserve">there is or </w:t>
      </w:r>
      <w:r>
        <w:rPr>
          <w:rFonts w:ascii="Arial" w:hAnsi="Arial" w:cs="Arial"/>
          <w:szCs w:val="22"/>
        </w:rPr>
        <w:t xml:space="preserve">it suspects </w:t>
      </w:r>
      <w:r w:rsidR="007757E5">
        <w:rPr>
          <w:rFonts w:ascii="Arial" w:hAnsi="Arial" w:cs="Arial"/>
          <w:szCs w:val="22"/>
        </w:rPr>
        <w:t xml:space="preserve">there has been </w:t>
      </w:r>
      <w:r>
        <w:rPr>
          <w:rFonts w:ascii="Arial" w:hAnsi="Arial" w:cs="Arial"/>
          <w:szCs w:val="22"/>
        </w:rPr>
        <w:t>unauthorised access, copying, use or disclosure of the Confidential Information.</w:t>
      </w:r>
    </w:p>
    <w:p w14:paraId="1F19EDBB" w14:textId="0F7EA2B7" w:rsidR="007E4583" w:rsidRDefault="007E4583" w:rsidP="007757E5">
      <w:pPr>
        <w:pStyle w:val="Heading2"/>
        <w:tabs>
          <w:tab w:val="clear" w:pos="3272"/>
          <w:tab w:val="left" w:pos="709"/>
        </w:tabs>
        <w:spacing w:after="120"/>
        <w:ind w:left="709" w:hanging="709"/>
        <w:rPr>
          <w:rFonts w:ascii="Arial" w:hAnsi="Arial" w:cs="Arial"/>
          <w:szCs w:val="22"/>
        </w:rPr>
      </w:pPr>
      <w:bookmarkStart w:id="45" w:name="_Ref525073628"/>
      <w:r>
        <w:rPr>
          <w:rFonts w:ascii="Arial" w:hAnsi="Arial" w:cs="Arial"/>
          <w:szCs w:val="22"/>
        </w:rPr>
        <w:t>In spite of clause </w:t>
      </w:r>
      <w:r>
        <w:rPr>
          <w:rFonts w:ascii="Arial" w:hAnsi="Arial" w:cs="Arial"/>
          <w:szCs w:val="22"/>
        </w:rPr>
        <w:fldChar w:fldCharType="begin"/>
      </w:r>
      <w:r>
        <w:rPr>
          <w:rFonts w:ascii="Arial" w:hAnsi="Arial" w:cs="Arial"/>
          <w:szCs w:val="22"/>
        </w:rPr>
        <w:instrText xml:space="preserve"> REF _Ref525073427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18.1</w:t>
      </w:r>
      <w:r>
        <w:rPr>
          <w:rFonts w:ascii="Arial" w:hAnsi="Arial" w:cs="Arial"/>
          <w:szCs w:val="22"/>
        </w:rPr>
        <w:fldChar w:fldCharType="end"/>
      </w:r>
      <w:r>
        <w:rPr>
          <w:rFonts w:ascii="Arial" w:hAnsi="Arial" w:cs="Arial"/>
          <w:szCs w:val="22"/>
        </w:rPr>
        <w:t>, a Party may disclose Confidential Information which it receives from the disclosing Party in any of the following instances:</w:t>
      </w:r>
      <w:bookmarkEnd w:id="45"/>
    </w:p>
    <w:p w14:paraId="40C1DEEC"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where disclo</w:t>
      </w:r>
      <w:r w:rsidR="007757E5">
        <w:rPr>
          <w:rFonts w:ascii="Arial" w:hAnsi="Arial" w:cs="Arial"/>
          <w:szCs w:val="22"/>
        </w:rPr>
        <w:t>sure is required by applicable l</w:t>
      </w:r>
      <w:r>
        <w:rPr>
          <w:rFonts w:ascii="Arial" w:hAnsi="Arial" w:cs="Arial"/>
          <w:szCs w:val="22"/>
        </w:rPr>
        <w:t>aw or by a court with the relevant jurisdiction if the recipient Party notifies the disclosing Party of the full circumstances, the affected Confidential Information and extent of the disclosure;</w:t>
      </w:r>
    </w:p>
    <w:p w14:paraId="6891E238"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if the recipient Party already had the information without obligation of confidentiality before it was disclosed by the disclosing Party;</w:t>
      </w:r>
    </w:p>
    <w:p w14:paraId="3FA05A0E"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if the information was given to it by a third party without obligation of confidentiality;</w:t>
      </w:r>
    </w:p>
    <w:p w14:paraId="05ABB184"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lastRenderedPageBreak/>
        <w:t>if the information was in the public domain at the time of the disclosure;</w:t>
      </w:r>
    </w:p>
    <w:p w14:paraId="26C5D40B"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if the information was independently developed without access to the disclosing Party's Confidential Information;</w:t>
      </w:r>
    </w:p>
    <w:p w14:paraId="0E648197"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to its auditors or for the purposes of regulatory requirements;</w:t>
      </w:r>
    </w:p>
    <w:p w14:paraId="40CC3E4B"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on a confidential basis, to its professional advisers on a need-to-know basis;</w:t>
      </w:r>
    </w:p>
    <w:p w14:paraId="767EA52D" w14:textId="77777777" w:rsidR="007E4583" w:rsidRDefault="007E4583" w:rsidP="007757E5">
      <w:pPr>
        <w:pStyle w:val="Heading3"/>
        <w:tabs>
          <w:tab w:val="left" w:pos="1276"/>
        </w:tabs>
        <w:spacing w:after="120"/>
        <w:ind w:hanging="437"/>
        <w:rPr>
          <w:rFonts w:ascii="Arial" w:hAnsi="Arial" w:cs="Arial"/>
          <w:szCs w:val="22"/>
        </w:rPr>
      </w:pPr>
      <w:r>
        <w:rPr>
          <w:rFonts w:ascii="Arial" w:hAnsi="Arial" w:cs="Arial"/>
          <w:szCs w:val="22"/>
        </w:rPr>
        <w:t>to the Serious Fraud Office where the recipient Party has reasonable grounds to believe that the disclosing Party is involved in activity that may be a criminal offence under the Bribery Act 2010.</w:t>
      </w:r>
    </w:p>
    <w:p w14:paraId="739398B2" w14:textId="0B90C1EF" w:rsidR="007E4583" w:rsidRDefault="007E4583" w:rsidP="007757E5">
      <w:pPr>
        <w:pStyle w:val="Heading2"/>
        <w:tabs>
          <w:tab w:val="clear" w:pos="3272"/>
          <w:tab w:val="left" w:pos="709"/>
        </w:tabs>
        <w:spacing w:after="120"/>
        <w:ind w:left="709" w:hanging="709"/>
        <w:rPr>
          <w:rFonts w:ascii="Arial" w:hAnsi="Arial" w:cs="Arial"/>
          <w:szCs w:val="22"/>
        </w:rPr>
      </w:pPr>
      <w:r>
        <w:rPr>
          <w:rFonts w:ascii="Arial" w:hAnsi="Arial" w:cs="Arial"/>
          <w:szCs w:val="22"/>
        </w:rPr>
        <w:t>The Supplier may disclose Confidential Information on a confidential basis to Supplier Staff on a need-to-know basis to allow the Supplier to meet its obligations under the Contract.</w:t>
      </w:r>
      <w:r w:rsidR="00C63330">
        <w:rPr>
          <w:rFonts w:ascii="Arial" w:hAnsi="Arial" w:cs="Arial"/>
          <w:szCs w:val="22"/>
        </w:rPr>
        <w:t xml:space="preserve">  The Supplier shall ensure that any contract it enters into with a Print Supplier in relation to the provision of Deliverables contains provisions the same as or similar to the confidentiality provisions set out in this clause </w:t>
      </w:r>
      <w:r w:rsidR="00C63330">
        <w:rPr>
          <w:rFonts w:ascii="Arial" w:hAnsi="Arial" w:cs="Arial"/>
          <w:szCs w:val="22"/>
        </w:rPr>
        <w:fldChar w:fldCharType="begin"/>
      </w:r>
      <w:r w:rsidR="00C63330">
        <w:rPr>
          <w:rFonts w:ascii="Arial" w:hAnsi="Arial" w:cs="Arial"/>
          <w:szCs w:val="22"/>
        </w:rPr>
        <w:instrText xml:space="preserve"> REF _Ref30168213 \r \h </w:instrText>
      </w:r>
      <w:r w:rsidR="00C63330">
        <w:rPr>
          <w:rFonts w:ascii="Arial" w:hAnsi="Arial" w:cs="Arial"/>
          <w:szCs w:val="22"/>
        </w:rPr>
      </w:r>
      <w:r w:rsidR="00C63330">
        <w:rPr>
          <w:rFonts w:ascii="Arial" w:hAnsi="Arial" w:cs="Arial"/>
          <w:szCs w:val="22"/>
        </w:rPr>
        <w:fldChar w:fldCharType="separate"/>
      </w:r>
      <w:r w:rsidR="001D4369">
        <w:rPr>
          <w:rFonts w:ascii="Arial" w:hAnsi="Arial" w:cs="Arial"/>
          <w:szCs w:val="22"/>
        </w:rPr>
        <w:t>18</w:t>
      </w:r>
      <w:r w:rsidR="00C63330">
        <w:rPr>
          <w:rFonts w:ascii="Arial" w:hAnsi="Arial" w:cs="Arial"/>
          <w:szCs w:val="22"/>
        </w:rPr>
        <w:fldChar w:fldCharType="end"/>
      </w:r>
      <w:r w:rsidR="00C63330">
        <w:rPr>
          <w:rFonts w:ascii="Arial" w:hAnsi="Arial" w:cs="Arial"/>
          <w:szCs w:val="22"/>
        </w:rPr>
        <w:t>.</w:t>
      </w:r>
    </w:p>
    <w:p w14:paraId="0055CD7E" w14:textId="77777777" w:rsidR="007E4583" w:rsidRDefault="007E4583" w:rsidP="007757E5">
      <w:pPr>
        <w:pStyle w:val="Heading2"/>
        <w:tabs>
          <w:tab w:val="clear" w:pos="3272"/>
          <w:tab w:val="left" w:pos="709"/>
        </w:tabs>
        <w:spacing w:after="120"/>
        <w:ind w:left="709" w:hanging="709"/>
        <w:rPr>
          <w:rFonts w:ascii="Arial" w:hAnsi="Arial" w:cs="Arial"/>
          <w:szCs w:val="22"/>
        </w:rPr>
      </w:pPr>
      <w:bookmarkStart w:id="46" w:name="_Ref525073631"/>
      <w:r>
        <w:rPr>
          <w:rFonts w:ascii="Arial" w:hAnsi="Arial" w:cs="Arial"/>
          <w:szCs w:val="22"/>
        </w:rPr>
        <w:t>The Buyer may disclose Confidential Information in any of the following cases:</w:t>
      </w:r>
      <w:bookmarkEnd w:id="46"/>
    </w:p>
    <w:p w14:paraId="76B912BE" w14:textId="77777777" w:rsidR="007E4583" w:rsidRDefault="007E4583" w:rsidP="00F2717C">
      <w:pPr>
        <w:pStyle w:val="Heading3"/>
        <w:tabs>
          <w:tab w:val="left" w:pos="1276"/>
        </w:tabs>
        <w:spacing w:after="120"/>
        <w:ind w:hanging="437"/>
        <w:rPr>
          <w:rFonts w:ascii="Arial" w:hAnsi="Arial" w:cs="Arial"/>
          <w:szCs w:val="22"/>
        </w:rPr>
      </w:pPr>
      <w:r>
        <w:rPr>
          <w:rFonts w:ascii="Arial" w:hAnsi="Arial" w:cs="Arial"/>
          <w:szCs w:val="22"/>
        </w:rPr>
        <w:t>on a confidential basis to the employees, agents, consultants and contractors of the Buyer;</w:t>
      </w:r>
    </w:p>
    <w:p w14:paraId="3510F72A" w14:textId="77777777" w:rsidR="007E4583" w:rsidRDefault="007E4583" w:rsidP="00F2717C">
      <w:pPr>
        <w:pStyle w:val="Heading3"/>
        <w:tabs>
          <w:tab w:val="left" w:pos="1276"/>
        </w:tabs>
        <w:spacing w:after="120"/>
        <w:ind w:hanging="437"/>
        <w:rPr>
          <w:rFonts w:ascii="Arial" w:hAnsi="Arial" w:cs="Arial"/>
          <w:szCs w:val="22"/>
        </w:rPr>
      </w:pPr>
      <w:r>
        <w:rPr>
          <w:rFonts w:ascii="Arial" w:hAnsi="Arial" w:cs="Arial"/>
          <w:szCs w:val="22"/>
        </w:rPr>
        <w:t>on a confidential basis to any other Central Government Body, any successor body to a Central Government Body or any company that the Buyer transfers or proposes to transfer all or any part of its business to;</w:t>
      </w:r>
    </w:p>
    <w:p w14:paraId="66E6DCF3" w14:textId="77777777" w:rsidR="007E4583" w:rsidRDefault="007E4583" w:rsidP="00F2717C">
      <w:pPr>
        <w:pStyle w:val="Heading3"/>
        <w:tabs>
          <w:tab w:val="left" w:pos="1276"/>
        </w:tabs>
        <w:spacing w:after="120"/>
        <w:ind w:hanging="437"/>
        <w:rPr>
          <w:rFonts w:ascii="Arial" w:hAnsi="Arial" w:cs="Arial"/>
          <w:szCs w:val="22"/>
        </w:rPr>
      </w:pPr>
      <w:r>
        <w:rPr>
          <w:rFonts w:ascii="Arial" w:hAnsi="Arial" w:cs="Arial"/>
          <w:szCs w:val="22"/>
        </w:rPr>
        <w:t>if the Buyer (acting reasonably) considers disclosure necessary or appropriate to carry out its public functions;</w:t>
      </w:r>
    </w:p>
    <w:p w14:paraId="41B73630" w14:textId="77777777"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where requested by Parliament;</w:t>
      </w:r>
    </w:p>
    <w:p w14:paraId="2CA69619" w14:textId="1F8C2EA2" w:rsidR="007E4583" w:rsidRDefault="007E4583" w:rsidP="007757E5">
      <w:pPr>
        <w:pStyle w:val="Heading3"/>
        <w:tabs>
          <w:tab w:val="left" w:pos="1276"/>
        </w:tabs>
        <w:spacing w:after="120"/>
        <w:ind w:left="1276" w:hanging="567"/>
        <w:rPr>
          <w:rFonts w:ascii="Arial" w:hAnsi="Arial" w:cs="Arial"/>
          <w:szCs w:val="22"/>
        </w:rPr>
      </w:pPr>
      <w:r>
        <w:rPr>
          <w:rFonts w:ascii="Arial" w:hAnsi="Arial" w:cs="Arial"/>
          <w:szCs w:val="22"/>
        </w:rPr>
        <w:t xml:space="preserve">under clause </w:t>
      </w:r>
      <w:r>
        <w:rPr>
          <w:rFonts w:ascii="Arial" w:hAnsi="Arial" w:cs="Arial"/>
          <w:szCs w:val="22"/>
        </w:rPr>
        <w:fldChar w:fldCharType="begin"/>
      </w:r>
      <w:r>
        <w:rPr>
          <w:rFonts w:ascii="Arial" w:hAnsi="Arial" w:cs="Arial"/>
          <w:szCs w:val="22"/>
        </w:rPr>
        <w:instrText xml:space="preserve"> REF _Ref525073831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19</w:t>
      </w:r>
      <w:r>
        <w:rPr>
          <w:rFonts w:ascii="Arial" w:hAnsi="Arial" w:cs="Arial"/>
          <w:szCs w:val="22"/>
        </w:rPr>
        <w:fldChar w:fldCharType="end"/>
      </w:r>
      <w:r>
        <w:rPr>
          <w:rFonts w:ascii="Arial" w:hAnsi="Arial" w:cs="Arial"/>
          <w:szCs w:val="22"/>
        </w:rPr>
        <w:t>.</w:t>
      </w:r>
    </w:p>
    <w:p w14:paraId="0DD8FB93" w14:textId="32B756CC" w:rsidR="007E4583" w:rsidRDefault="007E4583" w:rsidP="007757E5">
      <w:pPr>
        <w:pStyle w:val="Heading2"/>
        <w:tabs>
          <w:tab w:val="clear" w:pos="3272"/>
          <w:tab w:val="left" w:pos="709"/>
        </w:tabs>
        <w:spacing w:after="120"/>
        <w:ind w:left="709" w:hanging="709"/>
        <w:rPr>
          <w:rFonts w:ascii="Arial" w:hAnsi="Arial" w:cs="Arial"/>
          <w:szCs w:val="22"/>
        </w:rPr>
      </w:pPr>
      <w:r>
        <w:rPr>
          <w:rFonts w:ascii="Arial" w:hAnsi="Arial" w:cs="Arial"/>
          <w:szCs w:val="22"/>
        </w:rPr>
        <w:t>For the purposes of clauses </w:t>
      </w:r>
      <w:r>
        <w:rPr>
          <w:rFonts w:ascii="Arial" w:hAnsi="Arial" w:cs="Arial"/>
          <w:szCs w:val="22"/>
        </w:rPr>
        <w:fldChar w:fldCharType="begin"/>
      </w:r>
      <w:r>
        <w:rPr>
          <w:rFonts w:ascii="Arial" w:hAnsi="Arial" w:cs="Arial"/>
          <w:szCs w:val="22"/>
        </w:rPr>
        <w:instrText xml:space="preserve"> REF _Ref525073628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18.2</w:t>
      </w:r>
      <w:r>
        <w:rPr>
          <w:rFonts w:ascii="Arial" w:hAnsi="Arial" w:cs="Arial"/>
          <w:szCs w:val="22"/>
        </w:rPr>
        <w:fldChar w:fldCharType="end"/>
      </w:r>
      <w:r>
        <w:rPr>
          <w:rFonts w:ascii="Arial" w:hAnsi="Arial" w:cs="Arial"/>
          <w:szCs w:val="22"/>
        </w:rPr>
        <w:t xml:space="preserve"> to </w:t>
      </w:r>
      <w:r>
        <w:rPr>
          <w:rFonts w:ascii="Arial" w:hAnsi="Arial" w:cs="Arial"/>
          <w:szCs w:val="22"/>
        </w:rPr>
        <w:fldChar w:fldCharType="begin"/>
      </w:r>
      <w:r>
        <w:rPr>
          <w:rFonts w:ascii="Arial" w:hAnsi="Arial" w:cs="Arial"/>
          <w:szCs w:val="22"/>
        </w:rPr>
        <w:instrText xml:space="preserve"> REF _Ref525073631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18.4</w:t>
      </w:r>
      <w:r>
        <w:rPr>
          <w:rFonts w:ascii="Arial" w:hAnsi="Arial" w:cs="Arial"/>
          <w:szCs w:val="22"/>
        </w:rPr>
        <w:fldChar w:fldCharType="end"/>
      </w:r>
      <w:r>
        <w:rPr>
          <w:rFonts w:ascii="Arial" w:hAnsi="Arial" w:cs="Arial"/>
          <w:szCs w:val="22"/>
        </w:rPr>
        <w:t xml:space="preserve"> references to disclosure on a confidential basis means disclosure under a confidentiality agreement or arrangement including terms as strict as those required in clause </w:t>
      </w:r>
      <w:r w:rsidR="004D5ACE">
        <w:rPr>
          <w:rFonts w:ascii="Arial" w:hAnsi="Arial" w:cs="Arial"/>
          <w:szCs w:val="22"/>
        </w:rPr>
        <w:fldChar w:fldCharType="begin"/>
      </w:r>
      <w:r w:rsidR="004D5ACE">
        <w:rPr>
          <w:rFonts w:ascii="Arial" w:hAnsi="Arial" w:cs="Arial"/>
          <w:szCs w:val="22"/>
        </w:rPr>
        <w:instrText xml:space="preserve"> REF _Ref30168213 \r \h </w:instrText>
      </w:r>
      <w:r w:rsidR="004D5ACE">
        <w:rPr>
          <w:rFonts w:ascii="Arial" w:hAnsi="Arial" w:cs="Arial"/>
          <w:szCs w:val="22"/>
        </w:rPr>
      </w:r>
      <w:r w:rsidR="004D5ACE">
        <w:rPr>
          <w:rFonts w:ascii="Arial" w:hAnsi="Arial" w:cs="Arial"/>
          <w:szCs w:val="22"/>
        </w:rPr>
        <w:fldChar w:fldCharType="separate"/>
      </w:r>
      <w:r w:rsidR="001D4369">
        <w:rPr>
          <w:rFonts w:ascii="Arial" w:hAnsi="Arial" w:cs="Arial"/>
          <w:szCs w:val="22"/>
        </w:rPr>
        <w:t>18</w:t>
      </w:r>
      <w:r w:rsidR="004D5ACE">
        <w:rPr>
          <w:rFonts w:ascii="Arial" w:hAnsi="Arial" w:cs="Arial"/>
          <w:szCs w:val="22"/>
        </w:rPr>
        <w:fldChar w:fldCharType="end"/>
      </w:r>
      <w:r>
        <w:rPr>
          <w:rFonts w:ascii="Arial" w:hAnsi="Arial" w:cs="Arial"/>
          <w:szCs w:val="22"/>
        </w:rPr>
        <w:t>.</w:t>
      </w:r>
    </w:p>
    <w:p w14:paraId="5837FC9C" w14:textId="3F080674" w:rsidR="007E4583" w:rsidRDefault="007E4583" w:rsidP="007757E5">
      <w:pPr>
        <w:pStyle w:val="Heading2"/>
        <w:tabs>
          <w:tab w:val="clear" w:pos="3272"/>
          <w:tab w:val="left" w:pos="709"/>
        </w:tabs>
        <w:spacing w:after="120"/>
        <w:ind w:left="709" w:hanging="709"/>
        <w:rPr>
          <w:rFonts w:ascii="Arial" w:hAnsi="Arial" w:cs="Arial"/>
          <w:szCs w:val="22"/>
        </w:rPr>
      </w:pPr>
      <w:r>
        <w:rPr>
          <w:rFonts w:ascii="Arial" w:hAnsi="Arial" w:cs="Arial"/>
          <w:szCs w:val="22"/>
        </w:rPr>
        <w:t>Information which is exempt from disclosure by clause </w:t>
      </w:r>
      <w:r>
        <w:rPr>
          <w:rFonts w:ascii="Arial" w:hAnsi="Arial" w:cs="Arial"/>
          <w:szCs w:val="22"/>
        </w:rPr>
        <w:fldChar w:fldCharType="begin"/>
      </w:r>
      <w:r>
        <w:rPr>
          <w:rFonts w:ascii="Arial" w:hAnsi="Arial" w:cs="Arial"/>
          <w:szCs w:val="22"/>
        </w:rPr>
        <w:instrText xml:space="preserve"> REF _Ref525073831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19</w:t>
      </w:r>
      <w:r>
        <w:rPr>
          <w:rFonts w:ascii="Arial" w:hAnsi="Arial" w:cs="Arial"/>
          <w:szCs w:val="22"/>
        </w:rPr>
        <w:fldChar w:fldCharType="end"/>
      </w:r>
      <w:r>
        <w:rPr>
          <w:rFonts w:ascii="Arial" w:hAnsi="Arial" w:cs="Arial"/>
          <w:szCs w:val="22"/>
        </w:rPr>
        <w:t xml:space="preserve"> is not Confidential Information.</w:t>
      </w:r>
    </w:p>
    <w:p w14:paraId="76E2CE13" w14:textId="0FB5A7D9" w:rsidR="007E4583" w:rsidRDefault="007E4583" w:rsidP="007757E5">
      <w:pPr>
        <w:pStyle w:val="Heading2"/>
        <w:tabs>
          <w:tab w:val="clear" w:pos="3272"/>
          <w:tab w:val="left" w:pos="709"/>
        </w:tabs>
        <w:spacing w:after="120"/>
        <w:ind w:left="709" w:hanging="709"/>
        <w:rPr>
          <w:rFonts w:ascii="Arial" w:hAnsi="Arial" w:cs="Arial"/>
          <w:szCs w:val="22"/>
        </w:rPr>
      </w:pPr>
      <w:r>
        <w:rPr>
          <w:rFonts w:ascii="Arial" w:hAnsi="Arial" w:cs="Arial"/>
          <w:szCs w:val="22"/>
        </w:rPr>
        <w:t>The Supplier must not make any press announcement or publicise the Contract or any part of it in any way, without the prior written consent of the Buyer and must take all reasonable steps to ensure that Supplier Staff do not either.</w:t>
      </w:r>
      <w:r w:rsidR="00F2717C">
        <w:rPr>
          <w:rFonts w:ascii="Arial" w:hAnsi="Arial" w:cs="Arial"/>
          <w:szCs w:val="22"/>
        </w:rPr>
        <w:t xml:space="preserve"> </w:t>
      </w:r>
    </w:p>
    <w:p w14:paraId="7608B432" w14:textId="77777777" w:rsidR="007E4583" w:rsidRPr="00296F4B" w:rsidRDefault="007E4583" w:rsidP="00F2717C">
      <w:pPr>
        <w:pStyle w:val="Heading1"/>
        <w:tabs>
          <w:tab w:val="clear" w:pos="1145"/>
          <w:tab w:val="left" w:pos="709"/>
        </w:tabs>
        <w:spacing w:before="120" w:after="120"/>
        <w:ind w:left="709" w:hanging="709"/>
        <w:jc w:val="left"/>
        <w:rPr>
          <w:rFonts w:ascii="Arial" w:hAnsi="Arial" w:cs="Arial"/>
          <w:sz w:val="28"/>
          <w:szCs w:val="28"/>
        </w:rPr>
      </w:pPr>
      <w:bookmarkStart w:id="47" w:name="_Ref525073831"/>
      <w:r w:rsidRPr="00296F4B">
        <w:rPr>
          <w:rFonts w:ascii="Arial" w:hAnsi="Arial" w:cs="Arial"/>
          <w:caps w:val="0"/>
          <w:sz w:val="28"/>
          <w:szCs w:val="28"/>
        </w:rPr>
        <w:t>When information</w:t>
      </w:r>
      <w:bookmarkEnd w:id="47"/>
      <w:r w:rsidR="00F2717C">
        <w:rPr>
          <w:rFonts w:ascii="Arial" w:hAnsi="Arial" w:cs="Arial"/>
          <w:caps w:val="0"/>
          <w:sz w:val="28"/>
          <w:szCs w:val="28"/>
        </w:rPr>
        <w:t xml:space="preserve"> can be shared</w:t>
      </w:r>
    </w:p>
    <w:p w14:paraId="46F5E7C3" w14:textId="77777777" w:rsidR="007E4583" w:rsidRDefault="007E4583" w:rsidP="007D22DD">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The Supplier must tell the Buyer within </w:t>
      </w:r>
      <w:r w:rsidR="00846001">
        <w:rPr>
          <w:rFonts w:ascii="Arial" w:hAnsi="Arial" w:cs="Arial"/>
          <w:szCs w:val="22"/>
        </w:rPr>
        <w:t>forty-eight (</w:t>
      </w:r>
      <w:r>
        <w:rPr>
          <w:rFonts w:ascii="Arial" w:hAnsi="Arial" w:cs="Arial"/>
          <w:szCs w:val="22"/>
        </w:rPr>
        <w:t>48</w:t>
      </w:r>
      <w:r w:rsidR="00846001">
        <w:rPr>
          <w:rFonts w:ascii="Arial" w:hAnsi="Arial" w:cs="Arial"/>
          <w:szCs w:val="22"/>
        </w:rPr>
        <w:t>)</w:t>
      </w:r>
      <w:r>
        <w:rPr>
          <w:rFonts w:ascii="Arial" w:hAnsi="Arial" w:cs="Arial"/>
          <w:szCs w:val="22"/>
        </w:rPr>
        <w:t> hours if it receives a Request For Information.</w:t>
      </w:r>
    </w:p>
    <w:p w14:paraId="62C8F895" w14:textId="77777777" w:rsidR="007E4583" w:rsidRDefault="007E4583" w:rsidP="007E4583">
      <w:pPr>
        <w:pStyle w:val="Heading2"/>
        <w:numPr>
          <w:ilvl w:val="0"/>
          <w:numId w:val="0"/>
        </w:numPr>
        <w:tabs>
          <w:tab w:val="left" w:pos="709"/>
        </w:tabs>
        <w:spacing w:after="0"/>
        <w:ind w:left="709"/>
        <w:jc w:val="left"/>
        <w:rPr>
          <w:rFonts w:ascii="Arial" w:hAnsi="Arial" w:cs="Arial"/>
          <w:szCs w:val="22"/>
        </w:rPr>
      </w:pPr>
    </w:p>
    <w:p w14:paraId="52F556AD" w14:textId="77777777" w:rsidR="007E4583" w:rsidRDefault="007E4583" w:rsidP="00B520FA">
      <w:pPr>
        <w:pStyle w:val="Heading2"/>
        <w:tabs>
          <w:tab w:val="clear" w:pos="3272"/>
          <w:tab w:val="left" w:pos="709"/>
        </w:tabs>
        <w:spacing w:after="120"/>
        <w:ind w:left="709" w:hanging="709"/>
        <w:rPr>
          <w:rFonts w:ascii="Arial" w:hAnsi="Arial" w:cs="Arial"/>
          <w:szCs w:val="22"/>
        </w:rPr>
      </w:pPr>
      <w:r>
        <w:rPr>
          <w:rFonts w:ascii="Arial" w:hAnsi="Arial" w:cs="Arial"/>
          <w:szCs w:val="22"/>
        </w:rPr>
        <w:t>Within the required timescales the Supplier must give the Buyer full co</w:t>
      </w:r>
      <w:r>
        <w:rPr>
          <w:rFonts w:ascii="Arial" w:hAnsi="Arial" w:cs="Arial"/>
          <w:szCs w:val="22"/>
        </w:rPr>
        <w:noBreakHyphen/>
        <w:t>operation and information needed so the Buyer can</w:t>
      </w:r>
      <w:r w:rsidR="007D22DD">
        <w:rPr>
          <w:rFonts w:ascii="Arial" w:hAnsi="Arial" w:cs="Arial"/>
          <w:szCs w:val="22"/>
        </w:rPr>
        <w:t xml:space="preserve"> comply with</w:t>
      </w:r>
      <w:r>
        <w:rPr>
          <w:rFonts w:ascii="Arial" w:hAnsi="Arial" w:cs="Arial"/>
          <w:szCs w:val="22"/>
        </w:rPr>
        <w:t>:</w:t>
      </w:r>
    </w:p>
    <w:p w14:paraId="290B0FED" w14:textId="77777777" w:rsidR="007E4583" w:rsidRDefault="007E4583" w:rsidP="00B520FA">
      <w:pPr>
        <w:pStyle w:val="Heading3"/>
        <w:tabs>
          <w:tab w:val="left" w:pos="709"/>
        </w:tabs>
        <w:spacing w:after="120"/>
        <w:ind w:left="1276" w:hanging="567"/>
        <w:rPr>
          <w:rFonts w:ascii="Arial" w:hAnsi="Arial" w:cs="Arial"/>
          <w:szCs w:val="22"/>
        </w:rPr>
      </w:pPr>
      <w:r>
        <w:rPr>
          <w:rFonts w:ascii="Arial" w:hAnsi="Arial" w:cs="Arial"/>
          <w:szCs w:val="22"/>
        </w:rPr>
        <w:t>any Freedom of Information Act (FOIA) request;</w:t>
      </w:r>
      <w:r w:rsidR="007D22DD">
        <w:rPr>
          <w:rFonts w:ascii="Arial" w:hAnsi="Arial" w:cs="Arial"/>
          <w:szCs w:val="22"/>
        </w:rPr>
        <w:t xml:space="preserve"> or</w:t>
      </w:r>
    </w:p>
    <w:p w14:paraId="286ED236" w14:textId="77777777" w:rsidR="007E4583" w:rsidRDefault="007E4583" w:rsidP="00B520FA">
      <w:pPr>
        <w:pStyle w:val="Heading3"/>
        <w:tabs>
          <w:tab w:val="left" w:pos="709"/>
        </w:tabs>
        <w:spacing w:after="120"/>
        <w:ind w:left="1276" w:hanging="567"/>
        <w:rPr>
          <w:rFonts w:ascii="Arial" w:hAnsi="Arial" w:cs="Arial"/>
          <w:szCs w:val="22"/>
        </w:rPr>
      </w:pPr>
      <w:r>
        <w:rPr>
          <w:rFonts w:ascii="Arial" w:hAnsi="Arial" w:cs="Arial"/>
          <w:szCs w:val="22"/>
        </w:rPr>
        <w:t>any Environmental Information Regulations (EIR) request.</w:t>
      </w:r>
    </w:p>
    <w:p w14:paraId="3E8336A9" w14:textId="77777777" w:rsidR="007E4583" w:rsidRDefault="007E4583" w:rsidP="004D5ACE">
      <w:pPr>
        <w:pStyle w:val="Heading2"/>
        <w:tabs>
          <w:tab w:val="clear" w:pos="3272"/>
          <w:tab w:val="left" w:pos="709"/>
        </w:tabs>
        <w:spacing w:after="120"/>
        <w:ind w:left="709" w:hanging="709"/>
        <w:rPr>
          <w:rFonts w:ascii="Arial" w:hAnsi="Arial" w:cs="Arial"/>
          <w:szCs w:val="22"/>
        </w:rPr>
      </w:pPr>
      <w:r>
        <w:rPr>
          <w:rFonts w:ascii="Arial" w:hAnsi="Arial" w:cs="Arial"/>
          <w:szCs w:val="22"/>
        </w:rPr>
        <w:t xml:space="preserve">The Buyer may talk to the Supplier to help it decide whether to publish information </w:t>
      </w:r>
      <w:r w:rsidR="007D22DD">
        <w:rPr>
          <w:rFonts w:ascii="Arial" w:hAnsi="Arial" w:cs="Arial"/>
          <w:szCs w:val="22"/>
        </w:rPr>
        <w:t>in relation to any FOIA or EIR request</w:t>
      </w:r>
      <w:r>
        <w:rPr>
          <w:rFonts w:ascii="Arial" w:hAnsi="Arial" w:cs="Arial"/>
          <w:szCs w:val="22"/>
        </w:rPr>
        <w:t>.  However, the extent, content and format of the disclosure is the Buyer’s decision, which does not need to be reasonable.</w:t>
      </w:r>
    </w:p>
    <w:p w14:paraId="4AD4D174" w14:textId="77777777" w:rsidR="007E4583" w:rsidRPr="00296F4B" w:rsidRDefault="007D22DD" w:rsidP="00B520FA">
      <w:pPr>
        <w:pStyle w:val="Heading1"/>
        <w:tabs>
          <w:tab w:val="clear" w:pos="1145"/>
          <w:tab w:val="left" w:pos="709"/>
        </w:tabs>
        <w:spacing w:before="120" w:after="120"/>
        <w:ind w:left="709" w:hanging="709"/>
        <w:rPr>
          <w:rFonts w:ascii="Arial" w:hAnsi="Arial" w:cs="Arial"/>
          <w:sz w:val="28"/>
          <w:szCs w:val="28"/>
        </w:rPr>
      </w:pPr>
      <w:r>
        <w:rPr>
          <w:rFonts w:ascii="Arial" w:hAnsi="Arial" w:cs="Arial"/>
          <w:caps w:val="0"/>
          <w:sz w:val="28"/>
          <w:szCs w:val="28"/>
        </w:rPr>
        <w:lastRenderedPageBreak/>
        <w:t>Invalid parts of the C</w:t>
      </w:r>
      <w:r w:rsidR="007E4583" w:rsidRPr="00296F4B">
        <w:rPr>
          <w:rFonts w:ascii="Arial" w:hAnsi="Arial" w:cs="Arial"/>
          <w:caps w:val="0"/>
          <w:sz w:val="28"/>
          <w:szCs w:val="28"/>
        </w:rPr>
        <w:t>ontract</w:t>
      </w:r>
    </w:p>
    <w:p w14:paraId="617423BC" w14:textId="77777777" w:rsidR="007E4583" w:rsidRDefault="007E4583" w:rsidP="00B520FA">
      <w:pPr>
        <w:pStyle w:val="BodyTextIndent"/>
        <w:tabs>
          <w:tab w:val="left" w:pos="709"/>
        </w:tabs>
        <w:spacing w:after="0"/>
        <w:ind w:left="709" w:hanging="709"/>
        <w:rPr>
          <w:rFonts w:ascii="Arial" w:hAnsi="Arial" w:cs="Arial"/>
          <w:szCs w:val="22"/>
        </w:rPr>
      </w:pPr>
      <w:r>
        <w:rPr>
          <w:rFonts w:ascii="Arial" w:hAnsi="Arial" w:cs="Arial"/>
          <w:szCs w:val="22"/>
        </w:rPr>
        <w:t>If any part of</w:t>
      </w:r>
      <w:r w:rsidR="007D22DD">
        <w:rPr>
          <w:rFonts w:ascii="Arial" w:hAnsi="Arial" w:cs="Arial"/>
          <w:szCs w:val="22"/>
        </w:rPr>
        <w:t xml:space="preserve"> the Contract is prohibited by l</w:t>
      </w:r>
      <w:r>
        <w:rPr>
          <w:rFonts w:ascii="Arial" w:hAnsi="Arial" w:cs="Arial"/>
          <w:szCs w:val="22"/>
        </w:rPr>
        <w:t>aw or judged by a court to be unlawful, void or unenforceable, it must be read as if it was removed from that Contract as much as required and rendered ineffective as far as possible without affecting the re</w:t>
      </w:r>
      <w:r w:rsidR="007D22DD">
        <w:rPr>
          <w:rFonts w:ascii="Arial" w:hAnsi="Arial" w:cs="Arial"/>
          <w:szCs w:val="22"/>
        </w:rPr>
        <w:t>st of the Contract, whether it is</w:t>
      </w:r>
      <w:r>
        <w:rPr>
          <w:rFonts w:ascii="Arial" w:hAnsi="Arial" w:cs="Arial"/>
          <w:szCs w:val="22"/>
        </w:rPr>
        <w:t xml:space="preserve"> valid or enforceable.</w:t>
      </w:r>
    </w:p>
    <w:p w14:paraId="3F8BBFE9" w14:textId="77777777" w:rsidR="007E4583" w:rsidRDefault="007E4583" w:rsidP="00B520FA">
      <w:pPr>
        <w:pStyle w:val="BodyTextIndent"/>
        <w:numPr>
          <w:ilvl w:val="0"/>
          <w:numId w:val="0"/>
        </w:numPr>
        <w:tabs>
          <w:tab w:val="left" w:pos="709"/>
        </w:tabs>
        <w:spacing w:after="0"/>
        <w:ind w:left="709"/>
        <w:rPr>
          <w:rFonts w:ascii="Arial" w:hAnsi="Arial" w:cs="Arial"/>
          <w:szCs w:val="22"/>
        </w:rPr>
      </w:pPr>
    </w:p>
    <w:p w14:paraId="6F4E1499" w14:textId="77777777" w:rsidR="007E4583" w:rsidRPr="00296F4B" w:rsidRDefault="007E4583" w:rsidP="00B520FA">
      <w:pPr>
        <w:pStyle w:val="Heading1"/>
        <w:tabs>
          <w:tab w:val="clear" w:pos="1145"/>
          <w:tab w:val="left" w:pos="709"/>
        </w:tabs>
        <w:spacing w:before="120" w:after="120"/>
        <w:ind w:left="709" w:hanging="709"/>
        <w:rPr>
          <w:rFonts w:ascii="Arial" w:hAnsi="Arial" w:cs="Arial"/>
          <w:sz w:val="28"/>
          <w:szCs w:val="28"/>
        </w:rPr>
      </w:pPr>
      <w:r w:rsidRPr="00296F4B">
        <w:rPr>
          <w:rFonts w:ascii="Arial" w:hAnsi="Arial" w:cs="Arial"/>
          <w:caps w:val="0"/>
          <w:sz w:val="28"/>
          <w:szCs w:val="28"/>
        </w:rPr>
        <w:t>No other terms apply</w:t>
      </w:r>
    </w:p>
    <w:p w14:paraId="21793250" w14:textId="77777777" w:rsidR="007E4583" w:rsidRDefault="007E4583" w:rsidP="004D5ACE">
      <w:pPr>
        <w:pStyle w:val="BodyTextIndent"/>
        <w:tabs>
          <w:tab w:val="left" w:pos="709"/>
        </w:tabs>
        <w:spacing w:after="0"/>
        <w:ind w:left="709" w:hanging="709"/>
        <w:rPr>
          <w:rFonts w:ascii="Arial" w:hAnsi="Arial" w:cs="Arial"/>
          <w:szCs w:val="22"/>
        </w:rPr>
      </w:pPr>
      <w:r>
        <w:rPr>
          <w:rFonts w:ascii="Arial" w:hAnsi="Arial" w:cs="Arial"/>
          <w:szCs w:val="22"/>
        </w:rPr>
        <w:t>The provisions incorporated into the Contract are the entire agreement between the Parties. The Contract replaces all previous statements and agreements whether written or oral.  No other provisions apply.</w:t>
      </w:r>
    </w:p>
    <w:p w14:paraId="418BDCF0" w14:textId="77777777" w:rsidR="007E4583" w:rsidRDefault="007E4583" w:rsidP="007E4583">
      <w:pPr>
        <w:pStyle w:val="BodyTextIndent"/>
        <w:tabs>
          <w:tab w:val="left" w:pos="709"/>
        </w:tabs>
        <w:spacing w:after="0"/>
        <w:ind w:left="709" w:hanging="709"/>
        <w:jc w:val="left"/>
        <w:rPr>
          <w:rFonts w:ascii="Arial" w:hAnsi="Arial" w:cs="Arial"/>
          <w:szCs w:val="22"/>
        </w:rPr>
      </w:pPr>
    </w:p>
    <w:p w14:paraId="2DA7ADAB" w14:textId="77777777" w:rsidR="007E4583" w:rsidRPr="00296F4B" w:rsidRDefault="007E4583" w:rsidP="007D22DD">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Other people's rights in a contract</w:t>
      </w:r>
    </w:p>
    <w:p w14:paraId="14BE41BB" w14:textId="77777777" w:rsidR="007E4583" w:rsidRDefault="007E4583" w:rsidP="00B520FA">
      <w:pPr>
        <w:pStyle w:val="BodyTextIndent"/>
        <w:numPr>
          <w:ilvl w:val="0"/>
          <w:numId w:val="0"/>
        </w:numPr>
        <w:tabs>
          <w:tab w:val="left" w:pos="709"/>
        </w:tabs>
        <w:spacing w:after="0"/>
        <w:ind w:left="709"/>
        <w:rPr>
          <w:rFonts w:ascii="Arial" w:hAnsi="Arial" w:cs="Arial"/>
          <w:szCs w:val="22"/>
        </w:rPr>
      </w:pPr>
      <w:r>
        <w:rPr>
          <w:rFonts w:ascii="Arial" w:hAnsi="Arial" w:cs="Arial"/>
          <w:szCs w:val="22"/>
        </w:rPr>
        <w:t>No third parties may use the Contracts (Rights of Third Parties) Act (CRTPA) to enforce any term of the Contract unless stated (referring to CRTPA) in the Contract.  This does not affect third party rights and remedies that exist independently from CRTPA.</w:t>
      </w:r>
    </w:p>
    <w:p w14:paraId="61EC56C8" w14:textId="77777777" w:rsidR="007E4583" w:rsidRDefault="007E4583" w:rsidP="00B520FA">
      <w:pPr>
        <w:pStyle w:val="BodyTextIndent"/>
        <w:numPr>
          <w:ilvl w:val="0"/>
          <w:numId w:val="0"/>
        </w:numPr>
        <w:tabs>
          <w:tab w:val="left" w:pos="709"/>
        </w:tabs>
        <w:spacing w:after="0"/>
        <w:ind w:left="709"/>
        <w:jc w:val="left"/>
        <w:rPr>
          <w:rFonts w:ascii="Arial" w:hAnsi="Arial" w:cs="Arial"/>
          <w:szCs w:val="22"/>
        </w:rPr>
      </w:pPr>
    </w:p>
    <w:p w14:paraId="42CA2B2B" w14:textId="77777777" w:rsidR="007E4583" w:rsidRPr="00296F4B" w:rsidRDefault="007D22DD" w:rsidP="007D22DD">
      <w:pPr>
        <w:pStyle w:val="Heading1"/>
        <w:tabs>
          <w:tab w:val="clear" w:pos="1145"/>
          <w:tab w:val="left" w:pos="709"/>
        </w:tabs>
        <w:spacing w:before="120" w:after="120"/>
        <w:ind w:left="709" w:hanging="709"/>
        <w:jc w:val="left"/>
        <w:rPr>
          <w:rFonts w:ascii="Arial" w:hAnsi="Arial" w:cs="Arial"/>
          <w:sz w:val="28"/>
          <w:szCs w:val="28"/>
        </w:rPr>
      </w:pPr>
      <w:r>
        <w:rPr>
          <w:rFonts w:ascii="Arial" w:hAnsi="Arial" w:cs="Arial"/>
          <w:caps w:val="0"/>
          <w:sz w:val="28"/>
          <w:szCs w:val="28"/>
        </w:rPr>
        <w:t>Force Majeure</w:t>
      </w:r>
    </w:p>
    <w:p w14:paraId="60E6FBC4" w14:textId="77777777" w:rsidR="007E4583" w:rsidRDefault="007E4583" w:rsidP="004C5F41">
      <w:pPr>
        <w:pStyle w:val="Heading2"/>
        <w:tabs>
          <w:tab w:val="clear" w:pos="3272"/>
          <w:tab w:val="left" w:pos="709"/>
        </w:tabs>
        <w:spacing w:after="120"/>
        <w:ind w:left="709" w:hanging="709"/>
        <w:rPr>
          <w:rFonts w:ascii="Arial" w:hAnsi="Arial" w:cs="Arial"/>
          <w:szCs w:val="22"/>
        </w:rPr>
      </w:pPr>
      <w:r>
        <w:rPr>
          <w:rFonts w:ascii="Arial" w:hAnsi="Arial" w:cs="Arial"/>
          <w:szCs w:val="22"/>
        </w:rPr>
        <w:t>Any Party affected by a Force Majeure Event is excused from performing its obligations under the Contract while the inabi</w:t>
      </w:r>
      <w:r w:rsidR="004C5F41">
        <w:rPr>
          <w:rFonts w:ascii="Arial" w:hAnsi="Arial" w:cs="Arial"/>
          <w:szCs w:val="22"/>
        </w:rPr>
        <w:t>lity to perform continues, if such party</w:t>
      </w:r>
      <w:r>
        <w:rPr>
          <w:rFonts w:ascii="Arial" w:hAnsi="Arial" w:cs="Arial"/>
          <w:szCs w:val="22"/>
        </w:rPr>
        <w:t xml:space="preserve"> both:</w:t>
      </w:r>
    </w:p>
    <w:p w14:paraId="185584AB" w14:textId="77777777" w:rsidR="007E4583" w:rsidRDefault="007E4583" w:rsidP="004C5F41">
      <w:pPr>
        <w:pStyle w:val="Heading3"/>
        <w:tabs>
          <w:tab w:val="left" w:pos="709"/>
        </w:tabs>
        <w:spacing w:after="120"/>
        <w:ind w:left="1276" w:hanging="567"/>
        <w:rPr>
          <w:rFonts w:ascii="Arial" w:hAnsi="Arial" w:cs="Arial"/>
          <w:szCs w:val="22"/>
        </w:rPr>
      </w:pPr>
      <w:r>
        <w:rPr>
          <w:rFonts w:ascii="Arial" w:hAnsi="Arial" w:cs="Arial"/>
          <w:szCs w:val="22"/>
        </w:rPr>
        <w:t>provides written notice to the other Party;</w:t>
      </w:r>
      <w:r w:rsidR="006A0C8E">
        <w:rPr>
          <w:rFonts w:ascii="Arial" w:hAnsi="Arial" w:cs="Arial"/>
          <w:szCs w:val="22"/>
        </w:rPr>
        <w:t xml:space="preserve"> and</w:t>
      </w:r>
    </w:p>
    <w:p w14:paraId="23CF4E44" w14:textId="77777777" w:rsidR="007E4583" w:rsidRDefault="007E4583" w:rsidP="004C5F41">
      <w:pPr>
        <w:pStyle w:val="Heading3"/>
        <w:tabs>
          <w:tab w:val="left" w:pos="709"/>
        </w:tabs>
        <w:spacing w:after="120"/>
        <w:ind w:hanging="437"/>
        <w:rPr>
          <w:rFonts w:ascii="Arial" w:hAnsi="Arial" w:cs="Arial"/>
          <w:szCs w:val="22"/>
        </w:rPr>
      </w:pPr>
      <w:r>
        <w:rPr>
          <w:rFonts w:ascii="Arial" w:hAnsi="Arial" w:cs="Arial"/>
          <w:szCs w:val="22"/>
        </w:rPr>
        <w:t>uses all reasonable measures practica</w:t>
      </w:r>
      <w:r w:rsidR="006A0C8E">
        <w:rPr>
          <w:rFonts w:ascii="Arial" w:hAnsi="Arial" w:cs="Arial"/>
          <w:szCs w:val="22"/>
        </w:rPr>
        <w:t>b</w:t>
      </w:r>
      <w:r>
        <w:rPr>
          <w:rFonts w:ascii="Arial" w:hAnsi="Arial" w:cs="Arial"/>
          <w:szCs w:val="22"/>
        </w:rPr>
        <w:t>l</w:t>
      </w:r>
      <w:r w:rsidR="006A0C8E">
        <w:rPr>
          <w:rFonts w:ascii="Arial" w:hAnsi="Arial" w:cs="Arial"/>
          <w:szCs w:val="22"/>
        </w:rPr>
        <w:t>e</w:t>
      </w:r>
      <w:r>
        <w:rPr>
          <w:rFonts w:ascii="Arial" w:hAnsi="Arial" w:cs="Arial"/>
          <w:szCs w:val="22"/>
        </w:rPr>
        <w:t xml:space="preserve"> to reduce the impact of the Force Majeure Event.</w:t>
      </w:r>
    </w:p>
    <w:p w14:paraId="62FA5EBE" w14:textId="5748E338" w:rsidR="007E4583" w:rsidRDefault="007E4583" w:rsidP="004C5F41">
      <w:pPr>
        <w:pStyle w:val="Heading2"/>
        <w:tabs>
          <w:tab w:val="clear" w:pos="3272"/>
          <w:tab w:val="left" w:pos="709"/>
        </w:tabs>
        <w:spacing w:after="0"/>
        <w:ind w:left="709" w:hanging="709"/>
        <w:rPr>
          <w:rFonts w:ascii="Arial" w:hAnsi="Arial" w:cs="Arial"/>
          <w:szCs w:val="22"/>
        </w:rPr>
      </w:pPr>
      <w:bookmarkStart w:id="48" w:name="_Ref525074109"/>
      <w:r>
        <w:rPr>
          <w:rFonts w:ascii="Arial" w:hAnsi="Arial" w:cs="Arial"/>
          <w:szCs w:val="22"/>
        </w:rPr>
        <w:t xml:space="preserve">Either </w:t>
      </w:r>
      <w:r w:rsidR="004D5ACE">
        <w:rPr>
          <w:rFonts w:ascii="Arial" w:hAnsi="Arial" w:cs="Arial"/>
          <w:szCs w:val="22"/>
        </w:rPr>
        <w:t>P</w:t>
      </w:r>
      <w:r>
        <w:rPr>
          <w:rFonts w:ascii="Arial" w:hAnsi="Arial" w:cs="Arial"/>
          <w:szCs w:val="22"/>
        </w:rPr>
        <w:t>arty can partially or fully terminate the Contract if the provision of the Deliverables is materially affected by a Force Majeure Event which lasts for 90 days continuously.</w:t>
      </w:r>
      <w:bookmarkEnd w:id="48"/>
    </w:p>
    <w:p w14:paraId="3A118946" w14:textId="77777777" w:rsidR="007E4583" w:rsidRDefault="007E4583" w:rsidP="007E4583">
      <w:pPr>
        <w:pStyle w:val="Heading2"/>
        <w:numPr>
          <w:ilvl w:val="0"/>
          <w:numId w:val="0"/>
        </w:numPr>
        <w:tabs>
          <w:tab w:val="left" w:pos="709"/>
        </w:tabs>
        <w:spacing w:after="0"/>
        <w:ind w:left="709"/>
        <w:jc w:val="left"/>
        <w:rPr>
          <w:rFonts w:ascii="Arial" w:hAnsi="Arial" w:cs="Arial"/>
          <w:szCs w:val="22"/>
        </w:rPr>
      </w:pPr>
    </w:p>
    <w:p w14:paraId="4DCC0BA2" w14:textId="56798A8B" w:rsidR="007E4583" w:rsidRDefault="007E4583" w:rsidP="006A0C8E">
      <w:pPr>
        <w:pStyle w:val="Heading2"/>
        <w:tabs>
          <w:tab w:val="clear" w:pos="3272"/>
          <w:tab w:val="left" w:pos="709"/>
        </w:tabs>
        <w:spacing w:after="0"/>
        <w:ind w:left="709" w:hanging="709"/>
        <w:rPr>
          <w:rFonts w:ascii="Arial" w:hAnsi="Arial" w:cs="Arial"/>
          <w:szCs w:val="22"/>
        </w:rPr>
      </w:pPr>
      <w:r w:rsidRPr="006A0C8E">
        <w:rPr>
          <w:rFonts w:ascii="Arial" w:hAnsi="Arial" w:cs="Arial"/>
          <w:szCs w:val="22"/>
        </w:rPr>
        <w:t>Where a Party terminates under clause </w:t>
      </w:r>
      <w:r w:rsidRPr="006A0C8E">
        <w:rPr>
          <w:rFonts w:ascii="Arial" w:hAnsi="Arial" w:cs="Arial"/>
          <w:szCs w:val="22"/>
        </w:rPr>
        <w:fldChar w:fldCharType="begin"/>
      </w:r>
      <w:r w:rsidRPr="006A0C8E">
        <w:rPr>
          <w:rFonts w:ascii="Arial" w:hAnsi="Arial" w:cs="Arial"/>
          <w:szCs w:val="22"/>
        </w:rPr>
        <w:instrText xml:space="preserve"> REF _Ref525074109 \w \h  \* MERGEFORMAT </w:instrText>
      </w:r>
      <w:r w:rsidRPr="006A0C8E">
        <w:rPr>
          <w:rFonts w:ascii="Arial" w:hAnsi="Arial" w:cs="Arial"/>
          <w:szCs w:val="22"/>
        </w:rPr>
      </w:r>
      <w:r w:rsidRPr="006A0C8E">
        <w:rPr>
          <w:rFonts w:ascii="Arial" w:hAnsi="Arial" w:cs="Arial"/>
          <w:szCs w:val="22"/>
        </w:rPr>
        <w:fldChar w:fldCharType="separate"/>
      </w:r>
      <w:r w:rsidR="001D4369">
        <w:rPr>
          <w:rFonts w:ascii="Arial" w:hAnsi="Arial" w:cs="Arial"/>
          <w:szCs w:val="22"/>
        </w:rPr>
        <w:t>23.2</w:t>
      </w:r>
      <w:r w:rsidRPr="006A0C8E">
        <w:rPr>
          <w:rFonts w:ascii="Arial" w:hAnsi="Arial" w:cs="Arial"/>
          <w:szCs w:val="22"/>
        </w:rPr>
        <w:fldChar w:fldCharType="end"/>
      </w:r>
      <w:r w:rsidR="006A0C8E">
        <w:rPr>
          <w:rFonts w:ascii="Arial" w:hAnsi="Arial" w:cs="Arial"/>
          <w:szCs w:val="22"/>
        </w:rPr>
        <w:t xml:space="preserve">, </w:t>
      </w:r>
      <w:r w:rsidRPr="006A0C8E">
        <w:rPr>
          <w:rFonts w:ascii="Arial" w:hAnsi="Arial" w:cs="Arial"/>
          <w:szCs w:val="22"/>
        </w:rPr>
        <w:t xml:space="preserve">each party must cover its own </w:t>
      </w:r>
      <w:r w:rsidR="006A0C8E">
        <w:rPr>
          <w:rFonts w:ascii="Arial" w:hAnsi="Arial" w:cs="Arial"/>
          <w:szCs w:val="22"/>
        </w:rPr>
        <w:t>losses</w:t>
      </w:r>
      <w:r w:rsidR="004D5ACE">
        <w:rPr>
          <w:rFonts w:ascii="Arial" w:hAnsi="Arial" w:cs="Arial"/>
          <w:szCs w:val="22"/>
        </w:rPr>
        <w:t>.</w:t>
      </w:r>
    </w:p>
    <w:p w14:paraId="27E73173" w14:textId="77777777" w:rsidR="007E4583" w:rsidRDefault="007E4583" w:rsidP="007E4583">
      <w:pPr>
        <w:pStyle w:val="Heading3"/>
        <w:numPr>
          <w:ilvl w:val="0"/>
          <w:numId w:val="0"/>
        </w:numPr>
        <w:tabs>
          <w:tab w:val="left" w:pos="709"/>
        </w:tabs>
        <w:spacing w:after="0"/>
        <w:ind w:left="709"/>
        <w:jc w:val="left"/>
        <w:rPr>
          <w:rFonts w:ascii="Arial" w:hAnsi="Arial" w:cs="Arial"/>
          <w:szCs w:val="22"/>
        </w:rPr>
      </w:pPr>
    </w:p>
    <w:p w14:paraId="6B60DC52" w14:textId="77777777" w:rsidR="007E4583" w:rsidRPr="00296F4B" w:rsidRDefault="007E4583" w:rsidP="006A0C8E">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Relationships created by the contract</w:t>
      </w:r>
    </w:p>
    <w:p w14:paraId="7DF123EE" w14:textId="77777777" w:rsidR="007E4583" w:rsidRDefault="007E4583" w:rsidP="00B520FA">
      <w:pPr>
        <w:pStyle w:val="BodyTextIndent"/>
        <w:numPr>
          <w:ilvl w:val="0"/>
          <w:numId w:val="0"/>
        </w:numPr>
        <w:tabs>
          <w:tab w:val="left" w:pos="709"/>
        </w:tabs>
        <w:spacing w:after="0"/>
        <w:ind w:left="709"/>
        <w:rPr>
          <w:rFonts w:ascii="Arial" w:hAnsi="Arial" w:cs="Arial"/>
          <w:szCs w:val="22"/>
        </w:rPr>
      </w:pPr>
      <w:r>
        <w:rPr>
          <w:rFonts w:ascii="Arial" w:hAnsi="Arial" w:cs="Arial"/>
          <w:szCs w:val="22"/>
        </w:rPr>
        <w:t xml:space="preserve">The Contract does not create a partnership, joint venture or employment relationship.  The Supplier must represent themselves accordingly and ensure </w:t>
      </w:r>
      <w:r w:rsidR="006A0C8E">
        <w:rPr>
          <w:rFonts w:ascii="Arial" w:hAnsi="Arial" w:cs="Arial"/>
          <w:szCs w:val="22"/>
        </w:rPr>
        <w:t>the Supplier Staff</w:t>
      </w:r>
      <w:r>
        <w:rPr>
          <w:rFonts w:ascii="Arial" w:hAnsi="Arial" w:cs="Arial"/>
          <w:szCs w:val="22"/>
        </w:rPr>
        <w:t xml:space="preserve"> do so</w:t>
      </w:r>
      <w:r w:rsidR="006A0C8E">
        <w:rPr>
          <w:rFonts w:ascii="Arial" w:hAnsi="Arial" w:cs="Arial"/>
          <w:szCs w:val="22"/>
        </w:rPr>
        <w:t xml:space="preserve"> also</w:t>
      </w:r>
      <w:r>
        <w:rPr>
          <w:rFonts w:ascii="Arial" w:hAnsi="Arial" w:cs="Arial"/>
          <w:szCs w:val="22"/>
        </w:rPr>
        <w:t>.</w:t>
      </w:r>
    </w:p>
    <w:p w14:paraId="26FC6244" w14:textId="77777777" w:rsidR="007E4583" w:rsidRDefault="007E4583" w:rsidP="007E4583">
      <w:pPr>
        <w:pStyle w:val="BodyTextIndent"/>
        <w:numPr>
          <w:ilvl w:val="0"/>
          <w:numId w:val="0"/>
        </w:numPr>
        <w:tabs>
          <w:tab w:val="left" w:pos="709"/>
        </w:tabs>
        <w:spacing w:after="0"/>
        <w:ind w:left="709"/>
        <w:jc w:val="left"/>
        <w:rPr>
          <w:rFonts w:ascii="Arial" w:hAnsi="Arial" w:cs="Arial"/>
          <w:szCs w:val="22"/>
        </w:rPr>
      </w:pPr>
    </w:p>
    <w:p w14:paraId="3B528778" w14:textId="77777777" w:rsidR="007E4583" w:rsidRPr="00296F4B" w:rsidRDefault="007E4583" w:rsidP="006A0C8E">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Giving up contract rights</w:t>
      </w:r>
    </w:p>
    <w:p w14:paraId="6823EC58" w14:textId="633BFD1B" w:rsidR="007E4583" w:rsidRDefault="007E4583" w:rsidP="00123819">
      <w:pPr>
        <w:pStyle w:val="BodyTextIndent"/>
        <w:numPr>
          <w:ilvl w:val="0"/>
          <w:numId w:val="0"/>
        </w:numPr>
        <w:tabs>
          <w:tab w:val="left" w:pos="709"/>
        </w:tabs>
        <w:spacing w:after="0"/>
        <w:ind w:left="709"/>
        <w:rPr>
          <w:rFonts w:ascii="Arial" w:hAnsi="Arial" w:cs="Arial"/>
          <w:szCs w:val="22"/>
        </w:rPr>
      </w:pPr>
      <w:r>
        <w:rPr>
          <w:rFonts w:ascii="Arial" w:hAnsi="Arial" w:cs="Arial"/>
          <w:szCs w:val="22"/>
        </w:rPr>
        <w:t>A partial or full waiver or relaxation of the terms of the Contract is only valid if it is stated</w:t>
      </w:r>
      <w:r w:rsidR="00241801">
        <w:rPr>
          <w:rFonts w:ascii="Arial" w:hAnsi="Arial" w:cs="Arial"/>
          <w:szCs w:val="22"/>
        </w:rPr>
        <w:t xml:space="preserve"> </w:t>
      </w:r>
      <w:r>
        <w:rPr>
          <w:rFonts w:ascii="Arial" w:hAnsi="Arial" w:cs="Arial"/>
          <w:szCs w:val="22"/>
        </w:rPr>
        <w:t>to be a waiver in writing to the other Party.</w:t>
      </w:r>
    </w:p>
    <w:p w14:paraId="452EDF6F" w14:textId="77777777" w:rsidR="007E4583" w:rsidRDefault="007E4583" w:rsidP="00123819">
      <w:pPr>
        <w:pStyle w:val="BodyTextIndent"/>
        <w:numPr>
          <w:ilvl w:val="0"/>
          <w:numId w:val="0"/>
        </w:numPr>
        <w:tabs>
          <w:tab w:val="left" w:pos="709"/>
        </w:tabs>
        <w:spacing w:after="0"/>
        <w:ind w:left="709"/>
        <w:jc w:val="left"/>
        <w:rPr>
          <w:rFonts w:ascii="Arial" w:hAnsi="Arial" w:cs="Arial"/>
          <w:szCs w:val="22"/>
        </w:rPr>
      </w:pPr>
    </w:p>
    <w:p w14:paraId="323E7BA5" w14:textId="77777777" w:rsidR="007E4583" w:rsidRPr="00296F4B" w:rsidRDefault="007E4583" w:rsidP="006A0C8E">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Transferring responsibilities</w:t>
      </w:r>
    </w:p>
    <w:p w14:paraId="221A2603" w14:textId="77777777" w:rsidR="007E4583" w:rsidRDefault="007E4583" w:rsidP="006A0C8E">
      <w:pPr>
        <w:pStyle w:val="Heading2"/>
        <w:tabs>
          <w:tab w:val="clear" w:pos="3272"/>
          <w:tab w:val="left" w:pos="709"/>
        </w:tabs>
        <w:spacing w:after="0"/>
        <w:ind w:left="709" w:hanging="709"/>
        <w:rPr>
          <w:rFonts w:ascii="Arial" w:hAnsi="Arial" w:cs="Arial"/>
          <w:szCs w:val="22"/>
        </w:rPr>
      </w:pPr>
      <w:r>
        <w:rPr>
          <w:rFonts w:ascii="Arial" w:hAnsi="Arial" w:cs="Arial"/>
          <w:szCs w:val="22"/>
        </w:rPr>
        <w:t>The Supplier cannot assign the Contract without the Buyer's written consent.</w:t>
      </w:r>
    </w:p>
    <w:p w14:paraId="6030F5FD" w14:textId="77777777" w:rsidR="007E4583" w:rsidRDefault="007E4583" w:rsidP="006A0C8E">
      <w:pPr>
        <w:pStyle w:val="Heading2"/>
        <w:numPr>
          <w:ilvl w:val="0"/>
          <w:numId w:val="0"/>
        </w:numPr>
        <w:tabs>
          <w:tab w:val="left" w:pos="709"/>
        </w:tabs>
        <w:spacing w:after="0"/>
        <w:ind w:left="709"/>
        <w:rPr>
          <w:rFonts w:ascii="Arial" w:hAnsi="Arial" w:cs="Arial"/>
          <w:szCs w:val="22"/>
        </w:rPr>
      </w:pPr>
    </w:p>
    <w:p w14:paraId="5159CDE4" w14:textId="77777777" w:rsidR="007E4583" w:rsidRDefault="007E4583" w:rsidP="006A0C8E">
      <w:pPr>
        <w:pStyle w:val="Heading2"/>
        <w:tabs>
          <w:tab w:val="clear" w:pos="3272"/>
          <w:tab w:val="left" w:pos="709"/>
        </w:tabs>
        <w:spacing w:after="0"/>
        <w:ind w:left="709" w:hanging="709"/>
        <w:rPr>
          <w:rFonts w:ascii="Arial" w:hAnsi="Arial" w:cs="Arial"/>
          <w:szCs w:val="22"/>
        </w:rPr>
      </w:pPr>
      <w:bookmarkStart w:id="49" w:name="_Ref525074269"/>
      <w:r>
        <w:rPr>
          <w:rFonts w:ascii="Arial" w:hAnsi="Arial" w:cs="Arial"/>
          <w:szCs w:val="22"/>
        </w:rPr>
        <w:t>The Buyer can assign, novate or transfer its Contract or any part of it to any Crown Body, public or private sector body which performs the functions of the Buyer.</w:t>
      </w:r>
      <w:bookmarkEnd w:id="49"/>
    </w:p>
    <w:p w14:paraId="7D3C7BA4" w14:textId="77777777" w:rsidR="007E4583" w:rsidRDefault="007E4583" w:rsidP="006A0C8E">
      <w:pPr>
        <w:pStyle w:val="Heading2"/>
        <w:numPr>
          <w:ilvl w:val="0"/>
          <w:numId w:val="0"/>
        </w:numPr>
        <w:tabs>
          <w:tab w:val="left" w:pos="709"/>
        </w:tabs>
        <w:spacing w:after="0"/>
        <w:rPr>
          <w:rFonts w:ascii="Arial" w:hAnsi="Arial" w:cs="Arial"/>
          <w:szCs w:val="22"/>
        </w:rPr>
      </w:pPr>
    </w:p>
    <w:p w14:paraId="14603E4A" w14:textId="0DEEF41B" w:rsidR="007E4583" w:rsidRDefault="007E4583" w:rsidP="006A0C8E">
      <w:pPr>
        <w:pStyle w:val="Heading2"/>
        <w:tabs>
          <w:tab w:val="clear" w:pos="3272"/>
          <w:tab w:val="left" w:pos="709"/>
        </w:tabs>
        <w:spacing w:after="0"/>
        <w:ind w:left="709" w:hanging="709"/>
        <w:rPr>
          <w:rFonts w:ascii="Arial" w:hAnsi="Arial" w:cs="Arial"/>
          <w:szCs w:val="22"/>
        </w:rPr>
      </w:pPr>
      <w:r>
        <w:rPr>
          <w:rFonts w:ascii="Arial" w:hAnsi="Arial" w:cs="Arial"/>
          <w:szCs w:val="22"/>
        </w:rPr>
        <w:t>When the Buyer uses its rights under clause </w:t>
      </w:r>
      <w:r>
        <w:rPr>
          <w:rFonts w:ascii="Arial" w:hAnsi="Arial" w:cs="Arial"/>
          <w:szCs w:val="22"/>
        </w:rPr>
        <w:fldChar w:fldCharType="begin"/>
      </w:r>
      <w:r>
        <w:rPr>
          <w:rFonts w:ascii="Arial" w:hAnsi="Arial" w:cs="Arial"/>
          <w:szCs w:val="22"/>
        </w:rPr>
        <w:instrText xml:space="preserve"> REF _Ref525074269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26.2</w:t>
      </w:r>
      <w:r>
        <w:rPr>
          <w:rFonts w:ascii="Arial" w:hAnsi="Arial" w:cs="Arial"/>
          <w:szCs w:val="22"/>
        </w:rPr>
        <w:fldChar w:fldCharType="end"/>
      </w:r>
      <w:r>
        <w:rPr>
          <w:rFonts w:ascii="Arial" w:hAnsi="Arial" w:cs="Arial"/>
          <w:szCs w:val="22"/>
        </w:rPr>
        <w:t xml:space="preserve"> the Supplier must enter into a novation agreement in the form that the Buyer</w:t>
      </w:r>
      <w:r w:rsidR="006A0C8E">
        <w:rPr>
          <w:rFonts w:ascii="Arial" w:hAnsi="Arial" w:cs="Arial"/>
          <w:szCs w:val="22"/>
        </w:rPr>
        <w:t>, acting reasonably,</w:t>
      </w:r>
      <w:r>
        <w:rPr>
          <w:rFonts w:ascii="Arial" w:hAnsi="Arial" w:cs="Arial"/>
          <w:szCs w:val="22"/>
        </w:rPr>
        <w:t xml:space="preserve"> specifies.</w:t>
      </w:r>
    </w:p>
    <w:p w14:paraId="4B424C2A" w14:textId="77777777" w:rsidR="007E4583" w:rsidRDefault="007E4583" w:rsidP="006A0C8E">
      <w:pPr>
        <w:pStyle w:val="Heading2"/>
        <w:numPr>
          <w:ilvl w:val="0"/>
          <w:numId w:val="0"/>
        </w:numPr>
        <w:tabs>
          <w:tab w:val="left" w:pos="709"/>
        </w:tabs>
        <w:spacing w:after="0"/>
        <w:rPr>
          <w:rFonts w:ascii="Arial" w:hAnsi="Arial" w:cs="Arial"/>
          <w:szCs w:val="22"/>
        </w:rPr>
      </w:pPr>
    </w:p>
    <w:p w14:paraId="4970B256" w14:textId="536B37A3" w:rsidR="007E4583" w:rsidRDefault="007E4583" w:rsidP="006A0C8E">
      <w:pPr>
        <w:pStyle w:val="Heading2"/>
        <w:tabs>
          <w:tab w:val="clear" w:pos="3272"/>
          <w:tab w:val="left" w:pos="709"/>
        </w:tabs>
        <w:spacing w:after="0"/>
        <w:ind w:left="709" w:hanging="709"/>
        <w:rPr>
          <w:rFonts w:ascii="Arial" w:hAnsi="Arial" w:cs="Arial"/>
          <w:szCs w:val="22"/>
        </w:rPr>
      </w:pPr>
      <w:r>
        <w:rPr>
          <w:rFonts w:ascii="Arial" w:hAnsi="Arial" w:cs="Arial"/>
          <w:szCs w:val="22"/>
        </w:rPr>
        <w:t>The Supplier can terminate the Contract novated under clause </w:t>
      </w:r>
      <w:r>
        <w:rPr>
          <w:rFonts w:ascii="Arial" w:hAnsi="Arial" w:cs="Arial"/>
          <w:szCs w:val="22"/>
        </w:rPr>
        <w:fldChar w:fldCharType="begin"/>
      </w:r>
      <w:r>
        <w:rPr>
          <w:rFonts w:ascii="Arial" w:hAnsi="Arial" w:cs="Arial"/>
          <w:szCs w:val="22"/>
        </w:rPr>
        <w:instrText xml:space="preserve"> REF _Ref525074269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26.2</w:t>
      </w:r>
      <w:r>
        <w:rPr>
          <w:rFonts w:ascii="Arial" w:hAnsi="Arial" w:cs="Arial"/>
          <w:szCs w:val="22"/>
        </w:rPr>
        <w:fldChar w:fldCharType="end"/>
      </w:r>
      <w:r>
        <w:rPr>
          <w:rFonts w:ascii="Arial" w:hAnsi="Arial" w:cs="Arial"/>
          <w:szCs w:val="22"/>
        </w:rPr>
        <w:t xml:space="preserve"> to a private sector body that is experiencing an Insolvency Event.</w:t>
      </w:r>
    </w:p>
    <w:p w14:paraId="0376673C" w14:textId="77777777" w:rsidR="007E4583" w:rsidRDefault="007E4583" w:rsidP="006A0C8E">
      <w:pPr>
        <w:pStyle w:val="Heading2"/>
        <w:numPr>
          <w:ilvl w:val="0"/>
          <w:numId w:val="0"/>
        </w:numPr>
        <w:tabs>
          <w:tab w:val="left" w:pos="709"/>
        </w:tabs>
        <w:spacing w:after="0"/>
        <w:rPr>
          <w:rFonts w:ascii="Arial" w:hAnsi="Arial" w:cs="Arial"/>
          <w:szCs w:val="22"/>
        </w:rPr>
      </w:pPr>
    </w:p>
    <w:p w14:paraId="7063220A" w14:textId="77777777" w:rsidR="007E4583" w:rsidRDefault="007E4583" w:rsidP="006A0C8E">
      <w:pPr>
        <w:pStyle w:val="Heading2"/>
        <w:tabs>
          <w:tab w:val="clear" w:pos="3272"/>
          <w:tab w:val="left" w:pos="709"/>
        </w:tabs>
        <w:spacing w:after="0"/>
        <w:ind w:left="709" w:hanging="709"/>
        <w:rPr>
          <w:rFonts w:ascii="Arial" w:hAnsi="Arial" w:cs="Arial"/>
          <w:szCs w:val="22"/>
        </w:rPr>
      </w:pPr>
      <w:r>
        <w:rPr>
          <w:rFonts w:ascii="Arial" w:hAnsi="Arial" w:cs="Arial"/>
          <w:szCs w:val="22"/>
        </w:rPr>
        <w:t>The Supplier remains responsible for all acts and omissions of the Supplier Staff as if they were its own.</w:t>
      </w:r>
    </w:p>
    <w:p w14:paraId="261DD125" w14:textId="77777777" w:rsidR="007E4583" w:rsidRDefault="007E4583" w:rsidP="006A0C8E">
      <w:pPr>
        <w:pStyle w:val="Heading2"/>
        <w:numPr>
          <w:ilvl w:val="0"/>
          <w:numId w:val="0"/>
        </w:numPr>
        <w:tabs>
          <w:tab w:val="left" w:pos="709"/>
        </w:tabs>
        <w:spacing w:after="0"/>
        <w:rPr>
          <w:rFonts w:ascii="Arial" w:hAnsi="Arial" w:cs="Arial"/>
          <w:szCs w:val="22"/>
        </w:rPr>
      </w:pPr>
    </w:p>
    <w:p w14:paraId="60ED477D" w14:textId="77777777" w:rsidR="007E4583" w:rsidRDefault="007E4583" w:rsidP="00123819">
      <w:pPr>
        <w:pStyle w:val="Heading2"/>
        <w:tabs>
          <w:tab w:val="clear" w:pos="3272"/>
          <w:tab w:val="left" w:pos="709"/>
        </w:tabs>
        <w:spacing w:after="0"/>
        <w:ind w:left="709" w:hanging="709"/>
        <w:rPr>
          <w:rFonts w:ascii="Arial" w:hAnsi="Arial" w:cs="Arial"/>
          <w:szCs w:val="22"/>
        </w:rPr>
      </w:pPr>
      <w:r>
        <w:rPr>
          <w:rFonts w:ascii="Arial" w:hAnsi="Arial" w:cs="Arial"/>
          <w:szCs w:val="22"/>
        </w:rPr>
        <w:t>If the Buyer asks the Supplier for details about Subcontractors, the Supplier must provide details of Subcontractors at all level</w:t>
      </w:r>
      <w:r w:rsidR="00C56D4A">
        <w:rPr>
          <w:rFonts w:ascii="Arial" w:hAnsi="Arial" w:cs="Arial"/>
          <w:szCs w:val="22"/>
        </w:rPr>
        <w:t xml:space="preserve">s of the supply chain including their name and the scope and duration of their appointment.  </w:t>
      </w:r>
    </w:p>
    <w:p w14:paraId="7982F9CE" w14:textId="77777777" w:rsidR="007E4583" w:rsidRDefault="007E4583" w:rsidP="00123819">
      <w:pPr>
        <w:pStyle w:val="Heading2"/>
        <w:numPr>
          <w:ilvl w:val="0"/>
          <w:numId w:val="0"/>
        </w:numPr>
        <w:tabs>
          <w:tab w:val="left" w:pos="709"/>
        </w:tabs>
        <w:spacing w:after="0"/>
        <w:ind w:left="709"/>
        <w:rPr>
          <w:rFonts w:ascii="Arial" w:hAnsi="Arial" w:cs="Arial"/>
          <w:szCs w:val="22"/>
        </w:rPr>
      </w:pPr>
    </w:p>
    <w:p w14:paraId="30B64E58" w14:textId="77777777" w:rsidR="007E4583" w:rsidRPr="00296F4B" w:rsidRDefault="00C56D4A" w:rsidP="00123819">
      <w:pPr>
        <w:pStyle w:val="Heading1"/>
        <w:tabs>
          <w:tab w:val="clear" w:pos="1145"/>
          <w:tab w:val="left" w:pos="709"/>
        </w:tabs>
        <w:spacing w:before="120" w:after="120"/>
        <w:ind w:left="709" w:hanging="709"/>
        <w:rPr>
          <w:rFonts w:ascii="Arial" w:hAnsi="Arial" w:cs="Arial"/>
          <w:sz w:val="28"/>
          <w:szCs w:val="28"/>
        </w:rPr>
      </w:pPr>
      <w:r>
        <w:rPr>
          <w:rFonts w:ascii="Arial" w:hAnsi="Arial" w:cs="Arial"/>
          <w:caps w:val="0"/>
          <w:sz w:val="28"/>
          <w:szCs w:val="28"/>
        </w:rPr>
        <w:t>How to communicate about the C</w:t>
      </w:r>
      <w:r w:rsidR="007E4583" w:rsidRPr="00296F4B">
        <w:rPr>
          <w:rFonts w:ascii="Arial" w:hAnsi="Arial" w:cs="Arial"/>
          <w:caps w:val="0"/>
          <w:sz w:val="28"/>
          <w:szCs w:val="28"/>
        </w:rPr>
        <w:t>ontract</w:t>
      </w:r>
    </w:p>
    <w:p w14:paraId="5CE85F35" w14:textId="77777777" w:rsidR="007E4583" w:rsidRDefault="007E4583" w:rsidP="00123819">
      <w:pPr>
        <w:pStyle w:val="Heading2"/>
        <w:tabs>
          <w:tab w:val="clear" w:pos="3272"/>
          <w:tab w:val="left" w:pos="709"/>
        </w:tabs>
        <w:spacing w:after="0"/>
        <w:ind w:left="709" w:hanging="709"/>
        <w:rPr>
          <w:rFonts w:ascii="Arial" w:hAnsi="Arial" w:cs="Arial"/>
          <w:szCs w:val="22"/>
        </w:rPr>
      </w:pPr>
      <w:r>
        <w:rPr>
          <w:rFonts w:ascii="Arial" w:hAnsi="Arial" w:cs="Arial"/>
          <w:szCs w:val="22"/>
        </w:rP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59995AE8" w14:textId="77777777" w:rsidR="007E4583" w:rsidRDefault="007E4583" w:rsidP="00123819">
      <w:pPr>
        <w:pStyle w:val="Heading2"/>
        <w:numPr>
          <w:ilvl w:val="0"/>
          <w:numId w:val="0"/>
        </w:numPr>
        <w:tabs>
          <w:tab w:val="left" w:pos="709"/>
        </w:tabs>
        <w:spacing w:after="0"/>
        <w:ind w:left="709"/>
        <w:rPr>
          <w:rFonts w:ascii="Arial" w:hAnsi="Arial" w:cs="Arial"/>
          <w:szCs w:val="22"/>
        </w:rPr>
      </w:pPr>
    </w:p>
    <w:p w14:paraId="6B414A46" w14:textId="552B6182" w:rsidR="007E4583" w:rsidRDefault="007E4583" w:rsidP="00123819">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Notices must be sent to </w:t>
      </w:r>
      <w:r w:rsidR="00241801">
        <w:rPr>
          <w:rFonts w:ascii="Arial" w:hAnsi="Arial" w:cs="Arial"/>
          <w:szCs w:val="22"/>
        </w:rPr>
        <w:t xml:space="preserve">(i) in the case of the Supplier, the address indicated in clause 31.3 of the Framework </w:t>
      </w:r>
      <w:r w:rsidR="00B520FA">
        <w:rPr>
          <w:rFonts w:ascii="Arial" w:hAnsi="Arial" w:cs="Arial"/>
          <w:szCs w:val="22"/>
        </w:rPr>
        <w:t>Contract</w:t>
      </w:r>
      <w:r w:rsidR="00241801">
        <w:rPr>
          <w:rFonts w:ascii="Arial" w:hAnsi="Arial" w:cs="Arial"/>
          <w:szCs w:val="22"/>
        </w:rPr>
        <w:t>; and (ii) in the case of the Buyer, the address provided upon registration to Print Marketplace unless the Buyer otherwise notifies the Supplier</w:t>
      </w:r>
      <w:r>
        <w:rPr>
          <w:rFonts w:ascii="Arial" w:hAnsi="Arial" w:cs="Arial"/>
          <w:szCs w:val="22"/>
        </w:rPr>
        <w:t>.</w:t>
      </w:r>
    </w:p>
    <w:p w14:paraId="42CB5105" w14:textId="77777777" w:rsidR="007E4583" w:rsidRDefault="007E4583" w:rsidP="00123819">
      <w:pPr>
        <w:pStyle w:val="Heading2"/>
        <w:numPr>
          <w:ilvl w:val="0"/>
          <w:numId w:val="0"/>
        </w:numPr>
        <w:tabs>
          <w:tab w:val="left" w:pos="709"/>
        </w:tabs>
        <w:spacing w:after="0"/>
        <w:rPr>
          <w:rFonts w:ascii="Arial" w:hAnsi="Arial" w:cs="Arial"/>
          <w:szCs w:val="22"/>
        </w:rPr>
      </w:pPr>
    </w:p>
    <w:p w14:paraId="0CF014BF" w14:textId="77777777" w:rsidR="007E4583" w:rsidRDefault="007E4583" w:rsidP="00123819">
      <w:pPr>
        <w:pStyle w:val="Heading2"/>
        <w:tabs>
          <w:tab w:val="clear" w:pos="3272"/>
          <w:tab w:val="left" w:pos="709"/>
        </w:tabs>
        <w:spacing w:after="0"/>
        <w:ind w:left="709" w:hanging="709"/>
        <w:rPr>
          <w:rFonts w:ascii="Arial" w:hAnsi="Arial" w:cs="Arial"/>
          <w:szCs w:val="22"/>
        </w:rPr>
      </w:pPr>
      <w:r>
        <w:rPr>
          <w:rFonts w:ascii="Arial" w:hAnsi="Arial" w:cs="Arial"/>
          <w:szCs w:val="22"/>
        </w:rPr>
        <w:t>This clause does not apply to the service of legal proceedings or any documents in any legal action, arbitration or dispute resolution.</w:t>
      </w:r>
    </w:p>
    <w:p w14:paraId="71589463" w14:textId="77777777" w:rsidR="007E4583" w:rsidRPr="00296F4B" w:rsidRDefault="007E4583" w:rsidP="007E4583">
      <w:pPr>
        <w:pStyle w:val="Heading2"/>
        <w:numPr>
          <w:ilvl w:val="0"/>
          <w:numId w:val="0"/>
        </w:numPr>
        <w:tabs>
          <w:tab w:val="left" w:pos="709"/>
        </w:tabs>
        <w:spacing w:after="0"/>
        <w:jc w:val="left"/>
        <w:rPr>
          <w:rFonts w:ascii="Arial" w:hAnsi="Arial" w:cs="Arial"/>
          <w:szCs w:val="22"/>
        </w:rPr>
      </w:pPr>
    </w:p>
    <w:p w14:paraId="6E419239" w14:textId="77777777" w:rsidR="007E4583" w:rsidRPr="00296F4B" w:rsidRDefault="007E4583" w:rsidP="00C56D4A">
      <w:pPr>
        <w:pStyle w:val="Heading1"/>
        <w:tabs>
          <w:tab w:val="clear" w:pos="1145"/>
          <w:tab w:val="left" w:pos="709"/>
        </w:tabs>
        <w:spacing w:before="120" w:after="120"/>
        <w:ind w:left="709" w:hanging="709"/>
        <w:jc w:val="left"/>
        <w:rPr>
          <w:rFonts w:ascii="Arial" w:hAnsi="Arial" w:cs="Arial"/>
          <w:sz w:val="28"/>
          <w:szCs w:val="28"/>
        </w:rPr>
      </w:pPr>
      <w:bookmarkStart w:id="50" w:name="_Ref525074825"/>
      <w:r w:rsidRPr="00296F4B">
        <w:rPr>
          <w:rFonts w:ascii="Arial" w:hAnsi="Arial" w:cs="Arial"/>
          <w:caps w:val="0"/>
          <w:sz w:val="28"/>
          <w:szCs w:val="28"/>
        </w:rPr>
        <w:t>Preventing fraud, bribery and corruption</w:t>
      </w:r>
      <w:bookmarkEnd w:id="50"/>
    </w:p>
    <w:p w14:paraId="64938313" w14:textId="77777777" w:rsidR="007E4583" w:rsidRDefault="007E4583" w:rsidP="00C56D4A">
      <w:pPr>
        <w:pStyle w:val="Heading2"/>
        <w:tabs>
          <w:tab w:val="clear" w:pos="3272"/>
          <w:tab w:val="left" w:pos="709"/>
        </w:tabs>
        <w:spacing w:after="120"/>
        <w:ind w:left="709" w:hanging="709"/>
        <w:jc w:val="left"/>
        <w:rPr>
          <w:rFonts w:ascii="Arial" w:hAnsi="Arial" w:cs="Arial"/>
          <w:szCs w:val="22"/>
        </w:rPr>
      </w:pPr>
      <w:bookmarkStart w:id="51" w:name="_Ref7198671"/>
      <w:bookmarkStart w:id="52" w:name="_Ref359607864"/>
      <w:bookmarkStart w:id="53" w:name="_Ref260824497"/>
      <w:bookmarkStart w:id="54" w:name="_Ref525081039"/>
      <w:r>
        <w:rPr>
          <w:rFonts w:ascii="Arial" w:hAnsi="Arial" w:cs="Arial"/>
          <w:szCs w:val="22"/>
        </w:rPr>
        <w:t>The Supplier shall not:</w:t>
      </w:r>
      <w:bookmarkEnd w:id="51"/>
      <w:r>
        <w:rPr>
          <w:rFonts w:ascii="Arial" w:hAnsi="Arial" w:cs="Arial"/>
          <w:szCs w:val="22"/>
        </w:rPr>
        <w:t xml:space="preserve"> </w:t>
      </w:r>
    </w:p>
    <w:p w14:paraId="0A185F2D" w14:textId="77777777" w:rsidR="007E4583" w:rsidRDefault="007E4583" w:rsidP="00C56D4A">
      <w:pPr>
        <w:pStyle w:val="Heading3"/>
        <w:tabs>
          <w:tab w:val="left" w:pos="1276"/>
        </w:tabs>
        <w:spacing w:after="120"/>
        <w:ind w:left="1276" w:hanging="567"/>
        <w:jc w:val="left"/>
        <w:rPr>
          <w:rFonts w:ascii="Arial" w:hAnsi="Arial" w:cs="Arial"/>
          <w:szCs w:val="22"/>
        </w:rPr>
      </w:pPr>
      <w:r>
        <w:rPr>
          <w:rFonts w:ascii="Arial" w:hAnsi="Arial" w:cs="Arial"/>
          <w:szCs w:val="22"/>
        </w:rPr>
        <w:t>commit any criminal offence referred to in the Regulations 57(1) and 57(2);</w:t>
      </w:r>
    </w:p>
    <w:p w14:paraId="6407EAB5" w14:textId="77777777" w:rsidR="007E4583" w:rsidRDefault="007E4583" w:rsidP="007131F3">
      <w:pPr>
        <w:pStyle w:val="Heading3"/>
        <w:tabs>
          <w:tab w:val="left" w:pos="1276"/>
        </w:tabs>
        <w:spacing w:after="0"/>
        <w:ind w:hanging="437"/>
        <w:jc w:val="left"/>
        <w:rPr>
          <w:rFonts w:ascii="Arial" w:hAnsi="Arial" w:cs="Arial"/>
          <w:szCs w:val="22"/>
        </w:rPr>
      </w:pPr>
      <w:r>
        <w:rPr>
          <w:rFonts w:ascii="Arial" w:hAnsi="Arial" w:cs="Arial"/>
          <w:szCs w:val="22"/>
        </w:rPr>
        <w:t>offer, give, or agree to give anything, to any person (whether working for or engaged by the Buyer or any other public body) an inducement or reward for doing, refraining from doing, or for having done or refrained from doing, any act in relation to the obtaining or execution of the Contract or any other public function or for showing or refraining from showing favour or disfavour to any person in relation to the Contract or any other public function.</w:t>
      </w:r>
      <w:bookmarkEnd w:id="52"/>
    </w:p>
    <w:p w14:paraId="1EC405C9" w14:textId="77777777" w:rsidR="007E4583" w:rsidRDefault="007E4583" w:rsidP="00C56D4A">
      <w:pPr>
        <w:pStyle w:val="Heading3"/>
        <w:numPr>
          <w:ilvl w:val="0"/>
          <w:numId w:val="0"/>
        </w:numPr>
        <w:tabs>
          <w:tab w:val="left" w:pos="709"/>
        </w:tabs>
        <w:spacing w:after="0"/>
        <w:ind w:left="709"/>
        <w:rPr>
          <w:rFonts w:ascii="Arial" w:hAnsi="Arial" w:cs="Arial"/>
          <w:szCs w:val="22"/>
        </w:rPr>
      </w:pPr>
    </w:p>
    <w:bookmarkEnd w:id="53"/>
    <w:p w14:paraId="611EB64D" w14:textId="33F1F676" w:rsidR="007E4583" w:rsidRDefault="007E4583" w:rsidP="00C56D4A">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The Supplier shall take all reasonable steps (including creating, maintaining and enforcing adequate policies, procedures and records), in accordance with good industry practice, to prevent any matters referred to in clause </w:t>
      </w:r>
      <w:r>
        <w:rPr>
          <w:rFonts w:ascii="Arial" w:hAnsi="Arial" w:cs="Arial"/>
          <w:szCs w:val="22"/>
        </w:rPr>
        <w:fldChar w:fldCharType="begin"/>
      </w:r>
      <w:r>
        <w:rPr>
          <w:rFonts w:ascii="Arial" w:hAnsi="Arial" w:cs="Arial"/>
          <w:szCs w:val="22"/>
        </w:rPr>
        <w:instrText xml:space="preserve"> REF _Ref7198671 \r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28.1</w:t>
      </w:r>
      <w:r>
        <w:rPr>
          <w:rFonts w:ascii="Arial" w:hAnsi="Arial" w:cs="Arial"/>
          <w:szCs w:val="22"/>
        </w:rPr>
        <w:fldChar w:fldCharType="end"/>
      </w:r>
      <w:r>
        <w:rPr>
          <w:rFonts w:ascii="Arial" w:hAnsi="Arial" w:cs="Arial"/>
          <w:szCs w:val="22"/>
        </w:rPr>
        <w:t xml:space="preserve"> and any fraud by the Staff and the Supplier (including its shareholders, members and directors) in connection with the Contract and shall notify the Buyer immediately if it has reason to suspect that any such matters have occurred or is occurring or is likely to occur.</w:t>
      </w:r>
    </w:p>
    <w:p w14:paraId="72449058" w14:textId="77777777" w:rsidR="007E4583" w:rsidRDefault="007E4583" w:rsidP="00C56D4A">
      <w:pPr>
        <w:pStyle w:val="Heading2"/>
        <w:numPr>
          <w:ilvl w:val="0"/>
          <w:numId w:val="0"/>
        </w:numPr>
        <w:tabs>
          <w:tab w:val="left" w:pos="709"/>
        </w:tabs>
        <w:spacing w:after="0"/>
        <w:ind w:left="709"/>
        <w:rPr>
          <w:rFonts w:ascii="Arial" w:hAnsi="Arial" w:cs="Arial"/>
          <w:szCs w:val="22"/>
        </w:rPr>
      </w:pPr>
    </w:p>
    <w:p w14:paraId="4B628125" w14:textId="70559E76" w:rsidR="007E4583" w:rsidRDefault="007E4583" w:rsidP="00D25003">
      <w:pPr>
        <w:pStyle w:val="Heading2"/>
        <w:tabs>
          <w:tab w:val="clear" w:pos="3272"/>
          <w:tab w:val="left" w:pos="709"/>
        </w:tabs>
        <w:spacing w:after="120"/>
        <w:ind w:left="709" w:hanging="709"/>
        <w:rPr>
          <w:rFonts w:ascii="Arial" w:hAnsi="Arial" w:cs="Arial"/>
          <w:szCs w:val="22"/>
        </w:rPr>
      </w:pPr>
      <w:bookmarkStart w:id="55" w:name="_Ref370389344"/>
      <w:r>
        <w:rPr>
          <w:rFonts w:ascii="Arial" w:hAnsi="Arial" w:cs="Arial"/>
          <w:szCs w:val="22"/>
        </w:rPr>
        <w:t>If the Supplier or the Staff engages in conduct prohibited by clause </w:t>
      </w:r>
      <w:r>
        <w:rPr>
          <w:rFonts w:ascii="Arial" w:hAnsi="Arial" w:cs="Arial"/>
          <w:szCs w:val="22"/>
        </w:rPr>
        <w:fldChar w:fldCharType="begin"/>
      </w:r>
      <w:r>
        <w:rPr>
          <w:rFonts w:ascii="Arial" w:hAnsi="Arial" w:cs="Arial"/>
          <w:szCs w:val="22"/>
        </w:rPr>
        <w:instrText xml:space="preserve"> REF _Ref359607864 \r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28.1</w:t>
      </w:r>
      <w:r>
        <w:rPr>
          <w:rFonts w:ascii="Arial" w:hAnsi="Arial" w:cs="Arial"/>
          <w:szCs w:val="22"/>
        </w:rPr>
        <w:fldChar w:fldCharType="end"/>
      </w:r>
      <w:r>
        <w:rPr>
          <w:rFonts w:ascii="Arial" w:hAnsi="Arial" w:cs="Arial"/>
          <w:szCs w:val="22"/>
        </w:rPr>
        <w:t xml:space="preserve"> or commits fraud in relation to the Contract or any other contract with the Crown (including the Buyer) the Buyer may:</w:t>
      </w:r>
      <w:bookmarkEnd w:id="55"/>
    </w:p>
    <w:p w14:paraId="1D0147FA" w14:textId="77777777" w:rsidR="007E4583" w:rsidRDefault="007E4583" w:rsidP="00D25003">
      <w:pPr>
        <w:pStyle w:val="Heading3"/>
        <w:tabs>
          <w:tab w:val="left" w:pos="1276"/>
        </w:tabs>
        <w:spacing w:after="120"/>
        <w:ind w:hanging="437"/>
        <w:rPr>
          <w:rFonts w:ascii="Arial" w:hAnsi="Arial" w:cs="Arial"/>
          <w:szCs w:val="22"/>
        </w:rPr>
      </w:pPr>
      <w:r>
        <w:rPr>
          <w:rFonts w:ascii="Arial" w:hAnsi="Arial" w:cs="Arial"/>
          <w:szCs w:val="22"/>
        </w:rPr>
        <w:lastRenderedPageBreak/>
        <w:t xml:space="preserve">terminate the Contract and recover from the Supplier the amount of any loss suffered by the Buyer resulting from the termination, including the cost reasonably incurred by the Buyer of making other arrangements for the supply of the Deliverables and any additional expenditure incurred by the Buyer throughout the remainder of the Contract; or </w:t>
      </w:r>
    </w:p>
    <w:p w14:paraId="55330C00" w14:textId="77777777" w:rsidR="007E4583" w:rsidRDefault="007E4583" w:rsidP="00C27FE3">
      <w:pPr>
        <w:pStyle w:val="Heading3"/>
        <w:tabs>
          <w:tab w:val="left" w:pos="1276"/>
        </w:tabs>
        <w:spacing w:after="0"/>
        <w:ind w:hanging="437"/>
        <w:rPr>
          <w:rFonts w:ascii="Arial" w:hAnsi="Arial" w:cs="Arial"/>
          <w:szCs w:val="22"/>
        </w:rPr>
      </w:pPr>
      <w:r>
        <w:rPr>
          <w:rFonts w:ascii="Arial" w:hAnsi="Arial" w:cs="Arial"/>
          <w:szCs w:val="22"/>
        </w:rPr>
        <w:t>recover in full from the Supplier any other loss sustained by the Buyer in consequence of any breach of this clause.</w:t>
      </w:r>
    </w:p>
    <w:p w14:paraId="22602F19" w14:textId="77777777" w:rsidR="007E4583" w:rsidRDefault="007E4583" w:rsidP="007E4583">
      <w:pPr>
        <w:pStyle w:val="Heading3"/>
        <w:numPr>
          <w:ilvl w:val="0"/>
          <w:numId w:val="0"/>
        </w:numPr>
        <w:tabs>
          <w:tab w:val="left" w:pos="709"/>
        </w:tabs>
        <w:spacing w:after="0"/>
        <w:ind w:left="709"/>
        <w:jc w:val="left"/>
        <w:rPr>
          <w:rFonts w:ascii="Arial" w:hAnsi="Arial" w:cs="Arial"/>
          <w:szCs w:val="22"/>
        </w:rPr>
      </w:pPr>
    </w:p>
    <w:bookmarkEnd w:id="54"/>
    <w:p w14:paraId="5EFB966A" w14:textId="77777777" w:rsidR="007E4583" w:rsidRPr="00296F4B" w:rsidRDefault="007E4583" w:rsidP="00D25003">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Equality, diversity and human rights</w:t>
      </w:r>
    </w:p>
    <w:p w14:paraId="74C65385" w14:textId="77777777" w:rsidR="007E4583" w:rsidRDefault="007E4583" w:rsidP="00C56D4A">
      <w:pPr>
        <w:pStyle w:val="Heading2"/>
        <w:tabs>
          <w:tab w:val="clear" w:pos="3272"/>
          <w:tab w:val="left" w:pos="709"/>
        </w:tabs>
        <w:spacing w:after="0"/>
        <w:ind w:left="709" w:hanging="709"/>
        <w:rPr>
          <w:rFonts w:ascii="Arial" w:hAnsi="Arial" w:cs="Arial"/>
          <w:szCs w:val="22"/>
        </w:rPr>
      </w:pPr>
      <w:r>
        <w:rPr>
          <w:rFonts w:ascii="Arial" w:hAnsi="Arial" w:cs="Arial"/>
          <w:szCs w:val="22"/>
        </w:rPr>
        <w:t xml:space="preserve">The Supplier must follow all applicable equality law </w:t>
      </w:r>
      <w:r w:rsidR="00C56D4A">
        <w:rPr>
          <w:rFonts w:ascii="Arial" w:hAnsi="Arial" w:cs="Arial"/>
          <w:szCs w:val="22"/>
        </w:rPr>
        <w:t>in its performance of its</w:t>
      </w:r>
      <w:r>
        <w:rPr>
          <w:rFonts w:ascii="Arial" w:hAnsi="Arial" w:cs="Arial"/>
          <w:szCs w:val="22"/>
        </w:rPr>
        <w:t xml:space="preserve"> obligations under the Contract, including:</w:t>
      </w:r>
    </w:p>
    <w:p w14:paraId="777F0E8C" w14:textId="77777777" w:rsidR="007E4583" w:rsidRDefault="00C56D4A" w:rsidP="00C56D4A">
      <w:pPr>
        <w:pStyle w:val="Heading3"/>
        <w:tabs>
          <w:tab w:val="left" w:pos="709"/>
        </w:tabs>
        <w:spacing w:after="120"/>
        <w:ind w:hanging="437"/>
        <w:rPr>
          <w:rFonts w:ascii="Arial" w:hAnsi="Arial" w:cs="Arial"/>
          <w:szCs w:val="22"/>
        </w:rPr>
      </w:pPr>
      <w:r>
        <w:rPr>
          <w:rFonts w:ascii="Arial" w:hAnsi="Arial" w:cs="Arial"/>
          <w:szCs w:val="22"/>
        </w:rPr>
        <w:t xml:space="preserve">protection </w:t>
      </w:r>
      <w:r w:rsidR="007E4583">
        <w:rPr>
          <w:rFonts w:ascii="Arial" w:hAnsi="Arial" w:cs="Arial"/>
          <w:szCs w:val="22"/>
        </w:rPr>
        <w:t>against discrimination on the grounds of race, sex, gender reassignment, religion or belief, disability, sexual orientation, pregnancy, maternity, age or otherwise;</w:t>
      </w:r>
    </w:p>
    <w:p w14:paraId="605E0D2A" w14:textId="77777777" w:rsidR="007E4583" w:rsidRDefault="007E4583" w:rsidP="00C56D4A">
      <w:pPr>
        <w:pStyle w:val="Heading3"/>
        <w:tabs>
          <w:tab w:val="left" w:pos="709"/>
        </w:tabs>
        <w:spacing w:after="0"/>
        <w:ind w:hanging="437"/>
        <w:rPr>
          <w:rFonts w:ascii="Arial" w:hAnsi="Arial" w:cs="Arial"/>
          <w:szCs w:val="22"/>
        </w:rPr>
      </w:pPr>
      <w:r>
        <w:rPr>
          <w:rFonts w:ascii="Arial" w:hAnsi="Arial" w:cs="Arial"/>
          <w:szCs w:val="22"/>
        </w:rPr>
        <w:t>any other requirements and instructions which the Buyer reasonab</w:t>
      </w:r>
      <w:r w:rsidR="00C56D4A">
        <w:rPr>
          <w:rFonts w:ascii="Arial" w:hAnsi="Arial" w:cs="Arial"/>
          <w:szCs w:val="22"/>
        </w:rPr>
        <w:t>ly imposes related to equality law</w:t>
      </w:r>
      <w:r>
        <w:rPr>
          <w:rFonts w:ascii="Arial" w:hAnsi="Arial" w:cs="Arial"/>
          <w:szCs w:val="22"/>
        </w:rPr>
        <w:t>.</w:t>
      </w:r>
    </w:p>
    <w:p w14:paraId="132BEB4A" w14:textId="77777777" w:rsidR="007E4583" w:rsidRDefault="007E4583" w:rsidP="00C56D4A">
      <w:pPr>
        <w:pStyle w:val="Heading3"/>
        <w:numPr>
          <w:ilvl w:val="0"/>
          <w:numId w:val="0"/>
        </w:numPr>
        <w:tabs>
          <w:tab w:val="left" w:pos="709"/>
        </w:tabs>
        <w:spacing w:after="0"/>
        <w:ind w:left="709"/>
        <w:rPr>
          <w:rFonts w:ascii="Arial" w:hAnsi="Arial" w:cs="Arial"/>
          <w:szCs w:val="22"/>
        </w:rPr>
      </w:pPr>
    </w:p>
    <w:p w14:paraId="16EE1FFF" w14:textId="0CCC33B6" w:rsidR="007E4583" w:rsidRDefault="007E4583" w:rsidP="00C56D4A">
      <w:pPr>
        <w:pStyle w:val="Heading2"/>
        <w:tabs>
          <w:tab w:val="clear" w:pos="3272"/>
          <w:tab w:val="left" w:pos="709"/>
        </w:tabs>
        <w:spacing w:after="0"/>
        <w:ind w:left="709" w:hanging="709"/>
        <w:rPr>
          <w:rFonts w:ascii="Arial" w:hAnsi="Arial" w:cs="Arial"/>
          <w:szCs w:val="22"/>
        </w:rPr>
      </w:pPr>
      <w:r>
        <w:rPr>
          <w:rFonts w:ascii="Arial" w:hAnsi="Arial" w:cs="Arial"/>
          <w:szCs w:val="22"/>
        </w:rPr>
        <w:t>The Supplier must take all necessary steps, and inform the Buyer</w:t>
      </w:r>
      <w:r w:rsidR="0061192F">
        <w:rPr>
          <w:rFonts w:ascii="Arial" w:hAnsi="Arial" w:cs="Arial"/>
          <w:szCs w:val="22"/>
        </w:rPr>
        <w:t xml:space="preserve"> upon request</w:t>
      </w:r>
      <w:r>
        <w:rPr>
          <w:rFonts w:ascii="Arial" w:hAnsi="Arial" w:cs="Arial"/>
          <w:szCs w:val="22"/>
        </w:rPr>
        <w:t xml:space="preserve"> of the steps taken, to prevent anything that is considered to be unlawful discrimination by any court or tribunal, or the Equality and Human Rights Commission (or any successor organisation) when working on the Contract.</w:t>
      </w:r>
    </w:p>
    <w:p w14:paraId="484E3042" w14:textId="77777777" w:rsidR="007E4583" w:rsidRDefault="007E4583" w:rsidP="007E4583">
      <w:pPr>
        <w:pStyle w:val="Heading2"/>
        <w:numPr>
          <w:ilvl w:val="0"/>
          <w:numId w:val="0"/>
        </w:numPr>
        <w:tabs>
          <w:tab w:val="left" w:pos="709"/>
        </w:tabs>
        <w:spacing w:after="0"/>
        <w:ind w:left="709"/>
        <w:jc w:val="left"/>
        <w:rPr>
          <w:rFonts w:ascii="Arial" w:hAnsi="Arial" w:cs="Arial"/>
          <w:szCs w:val="22"/>
        </w:rPr>
      </w:pPr>
    </w:p>
    <w:p w14:paraId="00E1D6C6" w14:textId="77777777" w:rsidR="007E4583" w:rsidRPr="00296F4B" w:rsidRDefault="007E4583" w:rsidP="00D25003">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Tax</w:t>
      </w:r>
    </w:p>
    <w:p w14:paraId="72F909EC" w14:textId="77777777" w:rsidR="007E4583" w:rsidRDefault="007E4583" w:rsidP="00D25003">
      <w:pPr>
        <w:pStyle w:val="Heading2"/>
        <w:tabs>
          <w:tab w:val="clear" w:pos="3272"/>
          <w:tab w:val="left" w:pos="709"/>
        </w:tabs>
        <w:spacing w:after="0"/>
        <w:ind w:left="709" w:hanging="709"/>
        <w:rPr>
          <w:rFonts w:ascii="Arial" w:hAnsi="Arial" w:cs="Arial"/>
          <w:szCs w:val="22"/>
        </w:rPr>
      </w:pPr>
      <w:r>
        <w:rPr>
          <w:rFonts w:ascii="Arial" w:hAnsi="Arial" w:cs="Arial"/>
          <w:szCs w:val="22"/>
        </w:rPr>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14:paraId="56FE9214" w14:textId="77777777" w:rsidR="007E4583" w:rsidRDefault="007E4583" w:rsidP="00D25003">
      <w:pPr>
        <w:pStyle w:val="Heading2"/>
        <w:numPr>
          <w:ilvl w:val="0"/>
          <w:numId w:val="0"/>
        </w:numPr>
        <w:tabs>
          <w:tab w:val="left" w:pos="709"/>
        </w:tabs>
        <w:spacing w:after="0"/>
        <w:ind w:left="709"/>
        <w:rPr>
          <w:rFonts w:ascii="Arial" w:hAnsi="Arial" w:cs="Arial"/>
          <w:szCs w:val="22"/>
        </w:rPr>
      </w:pPr>
    </w:p>
    <w:p w14:paraId="7F36EB7E" w14:textId="77777777" w:rsidR="007E4583" w:rsidRDefault="007E4583" w:rsidP="00D25003">
      <w:pPr>
        <w:pStyle w:val="Heading2"/>
        <w:tabs>
          <w:tab w:val="clear" w:pos="3272"/>
          <w:tab w:val="left" w:pos="709"/>
        </w:tabs>
        <w:spacing w:after="120"/>
        <w:ind w:left="709" w:hanging="709"/>
        <w:rPr>
          <w:rFonts w:ascii="Arial" w:hAnsi="Arial" w:cs="Arial"/>
          <w:szCs w:val="22"/>
        </w:rPr>
      </w:pPr>
      <w:bookmarkStart w:id="56" w:name="_Ref525075219"/>
      <w:r>
        <w:rPr>
          <w:rFonts w:ascii="Arial" w:hAnsi="Arial" w:cs="Arial"/>
          <w:szCs w:val="22"/>
        </w:rPr>
        <w:t>Where the Supplier or any Supplier Staff are liable to be taxed or to pay National Insurance contributions in the UK relating to payment received under the Off Contract, the Supplier must both:</w:t>
      </w:r>
      <w:bookmarkEnd w:id="56"/>
    </w:p>
    <w:p w14:paraId="78F545FE" w14:textId="77777777" w:rsidR="007E4583" w:rsidRDefault="007E4583" w:rsidP="00D25003">
      <w:pPr>
        <w:pStyle w:val="Heading3"/>
        <w:tabs>
          <w:tab w:val="left" w:pos="1276"/>
        </w:tabs>
        <w:spacing w:after="120"/>
        <w:ind w:hanging="437"/>
        <w:rPr>
          <w:rFonts w:ascii="Arial" w:hAnsi="Arial" w:cs="Arial"/>
          <w:szCs w:val="22"/>
        </w:rPr>
      </w:pPr>
      <w:r>
        <w:rPr>
          <w:rFonts w:ascii="Arial" w:hAnsi="Arial" w:cs="Arial"/>
          <w:szCs w:val="22"/>
        </w:rPr>
        <w:t>comply with the Income Tax (Earnings and Pensions) Act 2003 and all other statutes and regulations relating to income tax, the Social Security Contributions and Benefits Act 1992 (including IR35) and National Insurance contributions;</w:t>
      </w:r>
    </w:p>
    <w:p w14:paraId="748B1FF9" w14:textId="77777777" w:rsidR="007E4583" w:rsidRDefault="007E4583" w:rsidP="00D25003">
      <w:pPr>
        <w:pStyle w:val="Heading3"/>
        <w:tabs>
          <w:tab w:val="left" w:pos="1276"/>
        </w:tabs>
        <w:spacing w:after="0"/>
        <w:ind w:hanging="437"/>
        <w:rPr>
          <w:rFonts w:ascii="Arial" w:hAnsi="Arial" w:cs="Arial"/>
          <w:szCs w:val="22"/>
        </w:rPr>
      </w:pPr>
      <w:r>
        <w:rPr>
          <w:rFonts w:ascii="Arial" w:hAnsi="Arial" w:cs="Arial"/>
          <w:szCs w:val="22"/>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14:paraId="185699A8" w14:textId="77777777" w:rsidR="007E4583" w:rsidRDefault="007E4583" w:rsidP="00D25003">
      <w:pPr>
        <w:pStyle w:val="Heading3"/>
        <w:numPr>
          <w:ilvl w:val="0"/>
          <w:numId w:val="0"/>
        </w:numPr>
        <w:tabs>
          <w:tab w:val="left" w:pos="709"/>
        </w:tabs>
        <w:spacing w:after="0"/>
        <w:ind w:left="709"/>
        <w:rPr>
          <w:rFonts w:ascii="Arial" w:hAnsi="Arial" w:cs="Arial"/>
          <w:szCs w:val="22"/>
        </w:rPr>
      </w:pPr>
    </w:p>
    <w:p w14:paraId="4D5181CB" w14:textId="77777777" w:rsidR="007E4583" w:rsidRDefault="007E4583" w:rsidP="00D25003">
      <w:pPr>
        <w:pStyle w:val="Heading2"/>
        <w:tabs>
          <w:tab w:val="clear" w:pos="3272"/>
          <w:tab w:val="left" w:pos="709"/>
        </w:tabs>
        <w:spacing w:after="120"/>
        <w:ind w:left="709" w:hanging="709"/>
        <w:rPr>
          <w:rFonts w:ascii="Arial" w:hAnsi="Arial" w:cs="Arial"/>
          <w:szCs w:val="22"/>
        </w:rPr>
      </w:pPr>
      <w:r>
        <w:rPr>
          <w:rFonts w:ascii="Arial" w:hAnsi="Arial" w:cs="Arial"/>
          <w:szCs w:val="22"/>
        </w:rPr>
        <w:t>If any of the Supplier Staff are Workers who receive payment relating to the Deliverables, then the Supplier must ensure that its contract with the Worker contains the following requirements:</w:t>
      </w:r>
    </w:p>
    <w:p w14:paraId="4AED38B0" w14:textId="57CBAF14" w:rsidR="007E4583" w:rsidRDefault="007E4583" w:rsidP="0006365E">
      <w:pPr>
        <w:pStyle w:val="Heading3"/>
        <w:tabs>
          <w:tab w:val="left" w:pos="1276"/>
        </w:tabs>
        <w:spacing w:after="120"/>
        <w:ind w:hanging="437"/>
        <w:rPr>
          <w:rFonts w:ascii="Arial" w:hAnsi="Arial" w:cs="Arial"/>
          <w:szCs w:val="22"/>
        </w:rPr>
      </w:pPr>
      <w:r>
        <w:rPr>
          <w:rFonts w:ascii="Arial" w:hAnsi="Arial" w:cs="Arial"/>
          <w:szCs w:val="22"/>
        </w:rPr>
        <w:t>the Buyer may, at any time during the term of the Contract, request that the Worker provides information which demonstrates they comply with clause </w:t>
      </w:r>
      <w:r>
        <w:rPr>
          <w:rFonts w:ascii="Arial" w:hAnsi="Arial" w:cs="Arial"/>
          <w:szCs w:val="22"/>
        </w:rPr>
        <w:fldChar w:fldCharType="begin"/>
      </w:r>
      <w:r>
        <w:rPr>
          <w:rFonts w:ascii="Arial" w:hAnsi="Arial" w:cs="Arial"/>
          <w:szCs w:val="22"/>
        </w:rPr>
        <w:instrText xml:space="preserve"> REF _Ref525075219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30.2</w:t>
      </w:r>
      <w:r>
        <w:rPr>
          <w:rFonts w:ascii="Arial" w:hAnsi="Arial" w:cs="Arial"/>
          <w:szCs w:val="22"/>
        </w:rPr>
        <w:fldChar w:fldCharType="end"/>
      </w:r>
      <w:r>
        <w:rPr>
          <w:rFonts w:ascii="Arial" w:hAnsi="Arial" w:cs="Arial"/>
          <w:szCs w:val="22"/>
        </w:rPr>
        <w:t>, or why those requirements do not apply, the Buyer can specify the information the Worker must provide and the deadline for responding;</w:t>
      </w:r>
    </w:p>
    <w:p w14:paraId="09A4A004" w14:textId="77777777" w:rsidR="007E4583" w:rsidRDefault="007E4583" w:rsidP="0006365E">
      <w:pPr>
        <w:pStyle w:val="Heading3"/>
        <w:tabs>
          <w:tab w:val="left" w:pos="1276"/>
        </w:tabs>
        <w:spacing w:after="120"/>
        <w:ind w:hanging="437"/>
        <w:rPr>
          <w:rFonts w:ascii="Arial" w:hAnsi="Arial" w:cs="Arial"/>
          <w:szCs w:val="22"/>
        </w:rPr>
      </w:pPr>
      <w:r>
        <w:rPr>
          <w:rFonts w:ascii="Arial" w:hAnsi="Arial" w:cs="Arial"/>
          <w:szCs w:val="22"/>
        </w:rPr>
        <w:lastRenderedPageBreak/>
        <w:t>the Worker's contract may be terminated at the Buyer's request if the Worker fails to provide the information requested by the Buyer within the time specified by the Buyer;</w:t>
      </w:r>
    </w:p>
    <w:p w14:paraId="0B9B7865" w14:textId="298160FC" w:rsidR="007E4583" w:rsidRDefault="007E4583" w:rsidP="0006365E">
      <w:pPr>
        <w:pStyle w:val="Heading3"/>
        <w:tabs>
          <w:tab w:val="left" w:pos="1276"/>
        </w:tabs>
        <w:spacing w:after="120"/>
        <w:ind w:hanging="437"/>
        <w:rPr>
          <w:rFonts w:ascii="Arial" w:hAnsi="Arial" w:cs="Arial"/>
          <w:szCs w:val="22"/>
        </w:rPr>
      </w:pPr>
      <w:r>
        <w:rPr>
          <w:rFonts w:ascii="Arial" w:hAnsi="Arial" w:cs="Arial"/>
          <w:szCs w:val="22"/>
        </w:rPr>
        <w:t>the Worker's contract may be terminated at the Buyer's request if the Worker provides information which the Buyer considers isn’t good enough to demonstrate how it complies with clause </w:t>
      </w:r>
      <w:r>
        <w:rPr>
          <w:rFonts w:ascii="Arial" w:hAnsi="Arial" w:cs="Arial"/>
          <w:szCs w:val="22"/>
        </w:rPr>
        <w:fldChar w:fldCharType="begin"/>
      </w:r>
      <w:r>
        <w:rPr>
          <w:rFonts w:ascii="Arial" w:hAnsi="Arial" w:cs="Arial"/>
          <w:szCs w:val="22"/>
        </w:rPr>
        <w:instrText xml:space="preserve"> REF _Ref525075219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30.2</w:t>
      </w:r>
      <w:r>
        <w:rPr>
          <w:rFonts w:ascii="Arial" w:hAnsi="Arial" w:cs="Arial"/>
          <w:szCs w:val="22"/>
        </w:rPr>
        <w:fldChar w:fldCharType="end"/>
      </w:r>
      <w:r>
        <w:rPr>
          <w:rFonts w:ascii="Arial" w:hAnsi="Arial" w:cs="Arial"/>
          <w:szCs w:val="22"/>
        </w:rPr>
        <w:t xml:space="preserve"> or confirms that the Worker is not complying with those requirements;</w:t>
      </w:r>
    </w:p>
    <w:p w14:paraId="66668458" w14:textId="77777777" w:rsidR="007E4583" w:rsidRDefault="007E4583" w:rsidP="0006365E">
      <w:pPr>
        <w:pStyle w:val="Heading3"/>
        <w:tabs>
          <w:tab w:val="left" w:pos="1276"/>
        </w:tabs>
        <w:spacing w:after="120"/>
        <w:ind w:hanging="437"/>
        <w:rPr>
          <w:rFonts w:ascii="Arial" w:hAnsi="Arial" w:cs="Arial"/>
          <w:szCs w:val="22"/>
        </w:rPr>
      </w:pPr>
      <w:r>
        <w:rPr>
          <w:rFonts w:ascii="Arial" w:hAnsi="Arial" w:cs="Arial"/>
          <w:szCs w:val="22"/>
        </w:rPr>
        <w:t>the Buyer may supply any information they receive from the Worker to HMRC for revenue collection and management.</w:t>
      </w:r>
    </w:p>
    <w:p w14:paraId="05F01304" w14:textId="77777777" w:rsidR="007E4583" w:rsidRPr="00296F4B" w:rsidRDefault="007E4583" w:rsidP="00D25003">
      <w:pPr>
        <w:pStyle w:val="Heading1"/>
        <w:tabs>
          <w:tab w:val="clear" w:pos="1145"/>
          <w:tab w:val="left" w:pos="709"/>
        </w:tabs>
        <w:spacing w:before="120" w:after="120"/>
        <w:ind w:left="709" w:hanging="709"/>
        <w:jc w:val="left"/>
        <w:rPr>
          <w:rFonts w:ascii="Arial" w:hAnsi="Arial" w:cs="Arial"/>
          <w:sz w:val="28"/>
          <w:szCs w:val="28"/>
        </w:rPr>
      </w:pPr>
      <w:bookmarkStart w:id="57" w:name="_Ref525080728"/>
      <w:r w:rsidRPr="00296F4B">
        <w:rPr>
          <w:rFonts w:ascii="Arial" w:hAnsi="Arial" w:cs="Arial"/>
          <w:caps w:val="0"/>
          <w:sz w:val="28"/>
          <w:szCs w:val="28"/>
        </w:rPr>
        <w:t>Conflict of interest</w:t>
      </w:r>
      <w:bookmarkEnd w:id="57"/>
    </w:p>
    <w:p w14:paraId="35AEC81C" w14:textId="440E16C7" w:rsidR="007E4583" w:rsidRPr="00CA6B05" w:rsidRDefault="007E4583" w:rsidP="007131F3">
      <w:pPr>
        <w:spacing w:line="240" w:lineRule="auto"/>
        <w:ind w:left="720"/>
        <w:jc w:val="both"/>
        <w:rPr>
          <w:rFonts w:ascii="Arial" w:hAnsi="Arial" w:cs="Arial"/>
        </w:rPr>
      </w:pPr>
      <w:r w:rsidRPr="00CA6B05">
        <w:rPr>
          <w:rFonts w:ascii="Arial" w:hAnsi="Arial" w:cs="Arial"/>
        </w:rPr>
        <w:t>The Supplier must take action to ensure that neither the Supplier nor the Supplier Staff are placed in the position of an actual or potential conflict between the financial or personal duties of the Supplier or the Supplier Staff and the duties owed to the Buyer under the Contract, in the reasonable opinion of the Buyer.</w:t>
      </w:r>
      <w:r w:rsidR="00CA6B05" w:rsidRPr="00CA6B05">
        <w:rPr>
          <w:rFonts w:ascii="Arial" w:hAnsi="Arial" w:cs="Arial"/>
        </w:rPr>
        <w:t xml:space="preserve"> </w:t>
      </w:r>
      <w:r w:rsidRPr="00CA6B05">
        <w:rPr>
          <w:rFonts w:ascii="Arial" w:hAnsi="Arial" w:cs="Arial"/>
        </w:rPr>
        <w:t>The Supplier must promptly notify and provide details to the Buyer if a conflict of interest happens or is expected to happen.</w:t>
      </w:r>
      <w:r w:rsidR="00CA6B05" w:rsidRPr="00CA6B05">
        <w:rPr>
          <w:rFonts w:ascii="Arial" w:hAnsi="Arial" w:cs="Arial"/>
        </w:rPr>
        <w:t xml:space="preserve"> </w:t>
      </w:r>
      <w:r w:rsidRPr="00CA6B05">
        <w:rPr>
          <w:rFonts w:ascii="Arial" w:hAnsi="Arial" w:cs="Arial"/>
        </w:rPr>
        <w:t>The Buyer can terminate its Contract immediately by giving notice in writing to the Supplier or take any steps it thinks are necessary where there is or may be an actual or potential conflict of interest.</w:t>
      </w:r>
    </w:p>
    <w:p w14:paraId="6059C3B7" w14:textId="77777777" w:rsidR="007E4583" w:rsidRPr="00296F4B" w:rsidRDefault="007E4583" w:rsidP="00D25003">
      <w:pPr>
        <w:pStyle w:val="Heading1"/>
        <w:tabs>
          <w:tab w:val="clear" w:pos="1145"/>
          <w:tab w:val="left" w:pos="709"/>
        </w:tabs>
        <w:spacing w:before="120" w:after="120"/>
        <w:ind w:left="709" w:hanging="709"/>
        <w:jc w:val="left"/>
        <w:rPr>
          <w:rFonts w:ascii="Arial" w:hAnsi="Arial" w:cs="Arial"/>
          <w:sz w:val="28"/>
          <w:szCs w:val="28"/>
        </w:rPr>
      </w:pPr>
      <w:r w:rsidRPr="00296F4B">
        <w:rPr>
          <w:rFonts w:ascii="Arial" w:hAnsi="Arial" w:cs="Arial"/>
          <w:caps w:val="0"/>
          <w:sz w:val="28"/>
          <w:szCs w:val="28"/>
        </w:rPr>
        <w:t>Reporting a breach of the contract</w:t>
      </w:r>
    </w:p>
    <w:p w14:paraId="6EB63BF6" w14:textId="3EF03315" w:rsidR="007E4583" w:rsidRDefault="007E4583" w:rsidP="00D25003">
      <w:pPr>
        <w:pStyle w:val="Heading2"/>
        <w:tabs>
          <w:tab w:val="clear" w:pos="3272"/>
          <w:tab w:val="left" w:pos="709"/>
        </w:tabs>
        <w:spacing w:after="0"/>
        <w:ind w:left="709" w:hanging="709"/>
        <w:rPr>
          <w:rFonts w:ascii="Arial" w:hAnsi="Arial" w:cs="Arial"/>
          <w:szCs w:val="22"/>
        </w:rPr>
      </w:pPr>
      <w:bookmarkStart w:id="58" w:name="_Ref525077848"/>
      <w:r>
        <w:rPr>
          <w:rFonts w:ascii="Arial" w:hAnsi="Arial" w:cs="Arial"/>
          <w:szCs w:val="22"/>
        </w:rPr>
        <w:t>As soon as it is aware of it the Supplier and Supplier Staff must report to the Buyer any actual or suspected breach of</w:t>
      </w:r>
      <w:bookmarkEnd w:id="58"/>
      <w:r>
        <w:rPr>
          <w:rFonts w:ascii="Arial" w:hAnsi="Arial" w:cs="Arial"/>
          <w:szCs w:val="22"/>
        </w:rPr>
        <w:t xml:space="preserve"> law, clause </w:t>
      </w:r>
      <w:r>
        <w:rPr>
          <w:rFonts w:ascii="Arial" w:hAnsi="Arial" w:cs="Arial"/>
          <w:szCs w:val="22"/>
        </w:rPr>
        <w:fldChar w:fldCharType="begin"/>
      </w:r>
      <w:r>
        <w:rPr>
          <w:rFonts w:ascii="Arial" w:hAnsi="Arial" w:cs="Arial"/>
          <w:szCs w:val="22"/>
        </w:rPr>
        <w:instrText xml:space="preserve"> REF _Ref525069750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15.1</w:t>
      </w:r>
      <w:r>
        <w:rPr>
          <w:rFonts w:ascii="Arial" w:hAnsi="Arial" w:cs="Arial"/>
          <w:szCs w:val="22"/>
        </w:rPr>
        <w:fldChar w:fldCharType="end"/>
      </w:r>
      <w:r>
        <w:rPr>
          <w:rFonts w:ascii="Arial" w:hAnsi="Arial" w:cs="Arial"/>
          <w:szCs w:val="22"/>
        </w:rPr>
        <w:t>, or clauses </w:t>
      </w:r>
      <w:r>
        <w:rPr>
          <w:rFonts w:ascii="Arial" w:hAnsi="Arial" w:cs="Arial"/>
          <w:szCs w:val="22"/>
        </w:rPr>
        <w:fldChar w:fldCharType="begin"/>
      </w:r>
      <w:r>
        <w:rPr>
          <w:rFonts w:ascii="Arial" w:hAnsi="Arial" w:cs="Arial"/>
          <w:szCs w:val="22"/>
        </w:rPr>
        <w:instrText xml:space="preserve"> REF _Ref525074825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28</w:t>
      </w:r>
      <w:r>
        <w:rPr>
          <w:rFonts w:ascii="Arial" w:hAnsi="Arial" w:cs="Arial"/>
          <w:szCs w:val="22"/>
        </w:rPr>
        <w:fldChar w:fldCharType="end"/>
      </w:r>
      <w:r>
        <w:rPr>
          <w:rFonts w:ascii="Arial" w:hAnsi="Arial" w:cs="Arial"/>
          <w:szCs w:val="22"/>
        </w:rPr>
        <w:t xml:space="preserve"> to </w:t>
      </w:r>
      <w:r>
        <w:rPr>
          <w:rFonts w:ascii="Arial" w:hAnsi="Arial" w:cs="Arial"/>
          <w:szCs w:val="22"/>
        </w:rPr>
        <w:fldChar w:fldCharType="begin"/>
      </w:r>
      <w:r>
        <w:rPr>
          <w:rFonts w:ascii="Arial" w:hAnsi="Arial" w:cs="Arial"/>
          <w:szCs w:val="22"/>
        </w:rPr>
        <w:instrText xml:space="preserve"> REF _Ref525080728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31</w:t>
      </w:r>
      <w:r>
        <w:rPr>
          <w:rFonts w:ascii="Arial" w:hAnsi="Arial" w:cs="Arial"/>
          <w:szCs w:val="22"/>
        </w:rPr>
        <w:fldChar w:fldCharType="end"/>
      </w:r>
      <w:r>
        <w:rPr>
          <w:rFonts w:ascii="Arial" w:hAnsi="Arial" w:cs="Arial"/>
          <w:szCs w:val="22"/>
        </w:rPr>
        <w:t>.</w:t>
      </w:r>
    </w:p>
    <w:p w14:paraId="60274F91" w14:textId="77777777" w:rsidR="007E4583" w:rsidRDefault="007E4583" w:rsidP="00D25003">
      <w:pPr>
        <w:pStyle w:val="Heading2"/>
        <w:numPr>
          <w:ilvl w:val="0"/>
          <w:numId w:val="0"/>
        </w:numPr>
        <w:tabs>
          <w:tab w:val="left" w:pos="709"/>
        </w:tabs>
        <w:spacing w:after="0"/>
        <w:ind w:left="709"/>
        <w:rPr>
          <w:rFonts w:ascii="Arial" w:hAnsi="Arial" w:cs="Arial"/>
          <w:szCs w:val="22"/>
        </w:rPr>
      </w:pPr>
    </w:p>
    <w:p w14:paraId="5F24499C" w14:textId="1B07D24A" w:rsidR="007E4583" w:rsidRDefault="007E4583" w:rsidP="00D25003">
      <w:pPr>
        <w:pStyle w:val="Heading2"/>
        <w:tabs>
          <w:tab w:val="clear" w:pos="3272"/>
          <w:tab w:val="left" w:pos="709"/>
        </w:tabs>
        <w:spacing w:after="0"/>
        <w:ind w:left="709" w:hanging="709"/>
        <w:rPr>
          <w:rFonts w:ascii="Arial" w:hAnsi="Arial" w:cs="Arial"/>
          <w:szCs w:val="22"/>
        </w:rPr>
      </w:pPr>
      <w:r>
        <w:rPr>
          <w:rFonts w:ascii="Arial" w:hAnsi="Arial" w:cs="Arial"/>
          <w:szCs w:val="22"/>
        </w:rPr>
        <w:t>The Supplier must not retaliate against any of the Supplier Staff who in good faith reports a breach listed in clause </w:t>
      </w:r>
      <w:r>
        <w:rPr>
          <w:rFonts w:ascii="Arial" w:hAnsi="Arial" w:cs="Arial"/>
          <w:szCs w:val="22"/>
        </w:rPr>
        <w:fldChar w:fldCharType="begin"/>
      </w:r>
      <w:r>
        <w:rPr>
          <w:rFonts w:ascii="Arial" w:hAnsi="Arial" w:cs="Arial"/>
          <w:szCs w:val="22"/>
        </w:rPr>
        <w:instrText xml:space="preserve"> REF _Ref525077848 \w \h  \* MERGEFORMAT </w:instrText>
      </w:r>
      <w:r>
        <w:rPr>
          <w:rFonts w:ascii="Arial" w:hAnsi="Arial" w:cs="Arial"/>
          <w:szCs w:val="22"/>
        </w:rPr>
      </w:r>
      <w:r>
        <w:rPr>
          <w:rFonts w:ascii="Arial" w:hAnsi="Arial" w:cs="Arial"/>
          <w:szCs w:val="22"/>
        </w:rPr>
        <w:fldChar w:fldCharType="separate"/>
      </w:r>
      <w:r w:rsidR="001D4369">
        <w:rPr>
          <w:rFonts w:ascii="Arial" w:hAnsi="Arial" w:cs="Arial"/>
          <w:szCs w:val="22"/>
        </w:rPr>
        <w:t>32.1</w:t>
      </w:r>
      <w:r>
        <w:rPr>
          <w:rFonts w:ascii="Arial" w:hAnsi="Arial" w:cs="Arial"/>
          <w:szCs w:val="22"/>
        </w:rPr>
        <w:fldChar w:fldCharType="end"/>
      </w:r>
      <w:r>
        <w:rPr>
          <w:rFonts w:ascii="Arial" w:hAnsi="Arial" w:cs="Arial"/>
          <w:szCs w:val="22"/>
        </w:rPr>
        <w:t>.</w:t>
      </w:r>
    </w:p>
    <w:p w14:paraId="0E28E102" w14:textId="77777777" w:rsidR="007E4583" w:rsidRDefault="007E4583" w:rsidP="007E4583">
      <w:pPr>
        <w:pStyle w:val="Heading2"/>
        <w:numPr>
          <w:ilvl w:val="0"/>
          <w:numId w:val="0"/>
        </w:numPr>
        <w:tabs>
          <w:tab w:val="left" w:pos="709"/>
        </w:tabs>
        <w:spacing w:after="0"/>
        <w:jc w:val="left"/>
        <w:rPr>
          <w:rFonts w:ascii="Arial" w:hAnsi="Arial" w:cs="Arial"/>
          <w:szCs w:val="22"/>
        </w:rPr>
      </w:pPr>
    </w:p>
    <w:p w14:paraId="057EDFBB" w14:textId="2868538A" w:rsidR="007E4583" w:rsidRPr="00296F4B" w:rsidRDefault="007E4583" w:rsidP="007131F3">
      <w:pPr>
        <w:pStyle w:val="Heading1"/>
        <w:tabs>
          <w:tab w:val="clear" w:pos="1145"/>
          <w:tab w:val="left" w:pos="709"/>
        </w:tabs>
        <w:spacing w:before="120" w:after="120"/>
        <w:ind w:left="709" w:hanging="709"/>
        <w:rPr>
          <w:rFonts w:ascii="Arial" w:hAnsi="Arial" w:cs="Arial"/>
          <w:sz w:val="28"/>
          <w:szCs w:val="28"/>
        </w:rPr>
      </w:pPr>
      <w:r w:rsidRPr="00296F4B">
        <w:rPr>
          <w:rFonts w:ascii="Arial" w:hAnsi="Arial" w:cs="Arial"/>
          <w:caps w:val="0"/>
          <w:sz w:val="28"/>
          <w:szCs w:val="28"/>
        </w:rPr>
        <w:t>Which law applies</w:t>
      </w:r>
    </w:p>
    <w:p w14:paraId="6F59C121" w14:textId="173D6295" w:rsidR="007E4583" w:rsidRDefault="007E4583" w:rsidP="00123819">
      <w:pPr>
        <w:pStyle w:val="Heading2"/>
        <w:tabs>
          <w:tab w:val="clear" w:pos="3272"/>
          <w:tab w:val="left" w:pos="709"/>
        </w:tabs>
        <w:ind w:left="709" w:hanging="709"/>
        <w:rPr>
          <w:rFonts w:ascii="Arial" w:hAnsi="Arial" w:cs="Arial"/>
          <w:szCs w:val="22"/>
        </w:rPr>
      </w:pPr>
      <w:r>
        <w:rPr>
          <w:rFonts w:ascii="Arial" w:hAnsi="Arial" w:cs="Arial"/>
          <w:szCs w:val="22"/>
        </w:rPr>
        <w:t>This Contract and any issues arising out of, or connected to it, are governed by English law</w:t>
      </w:r>
      <w:r w:rsidR="001D1A00">
        <w:rPr>
          <w:rFonts w:ascii="Arial" w:hAnsi="Arial" w:cs="Arial"/>
          <w:szCs w:val="22"/>
        </w:rPr>
        <w:t xml:space="preserve"> and </w:t>
      </w:r>
      <w:r w:rsidR="008239F5">
        <w:rPr>
          <w:rFonts w:ascii="Arial" w:hAnsi="Arial" w:cs="Arial"/>
          <w:szCs w:val="22"/>
        </w:rPr>
        <w:t>each Party</w:t>
      </w:r>
      <w:r w:rsidR="001D1A00">
        <w:rPr>
          <w:rFonts w:ascii="Arial" w:hAnsi="Arial" w:cs="Arial"/>
          <w:szCs w:val="22"/>
        </w:rPr>
        <w:t xml:space="preserve"> irrevocably agree that the courts of England and Wales</w:t>
      </w:r>
      <w:r w:rsidR="008239F5">
        <w:rPr>
          <w:rFonts w:ascii="Arial" w:hAnsi="Arial" w:cs="Arial"/>
          <w:szCs w:val="22"/>
        </w:rPr>
        <w:t xml:space="preserve"> shall</w:t>
      </w:r>
      <w:r w:rsidR="001D1A00">
        <w:rPr>
          <w:rFonts w:ascii="Arial" w:hAnsi="Arial" w:cs="Arial"/>
          <w:szCs w:val="22"/>
        </w:rPr>
        <w:t xml:space="preserve"> have the exclusive jurisdiction to </w:t>
      </w:r>
      <w:r w:rsidR="008239F5">
        <w:rPr>
          <w:rFonts w:ascii="Arial" w:hAnsi="Arial" w:cs="Arial"/>
          <w:szCs w:val="22"/>
        </w:rPr>
        <w:t>settle any dispute or claim</w:t>
      </w:r>
      <w:r w:rsidR="001D1A00">
        <w:rPr>
          <w:rFonts w:ascii="Arial" w:hAnsi="Arial" w:cs="Arial"/>
          <w:szCs w:val="22"/>
        </w:rPr>
        <w:t xml:space="preserve"> arising out of</w:t>
      </w:r>
      <w:r w:rsidR="008239F5">
        <w:rPr>
          <w:rFonts w:ascii="Arial" w:hAnsi="Arial" w:cs="Arial"/>
          <w:szCs w:val="22"/>
        </w:rPr>
        <w:t xml:space="preserve"> or in connection with this</w:t>
      </w:r>
      <w:r w:rsidR="001D1A00">
        <w:rPr>
          <w:rFonts w:ascii="Arial" w:hAnsi="Arial" w:cs="Arial"/>
          <w:szCs w:val="22"/>
        </w:rPr>
        <w:t xml:space="preserve"> Contract</w:t>
      </w:r>
      <w:r w:rsidR="008239F5">
        <w:rPr>
          <w:rFonts w:ascii="Arial" w:hAnsi="Arial" w:cs="Arial"/>
          <w:szCs w:val="22"/>
        </w:rPr>
        <w:t xml:space="preserve"> or its subject matter or formation</w:t>
      </w:r>
      <w:r w:rsidR="00596C75">
        <w:rPr>
          <w:rFonts w:ascii="Arial" w:hAnsi="Arial" w:cs="Arial"/>
          <w:szCs w:val="22"/>
        </w:rPr>
        <w:t xml:space="preserve"> which the Parties have been unable to resolve by means of the </w:t>
      </w:r>
      <w:r w:rsidR="00596C75" w:rsidRPr="00123819">
        <w:rPr>
          <w:rFonts w:ascii="Arial" w:hAnsi="Arial" w:cs="Arial"/>
          <w:szCs w:val="22"/>
          <w:highlight w:val="cyan"/>
        </w:rPr>
        <w:t>[</w:t>
      </w:r>
      <w:r w:rsidR="00596C75" w:rsidRPr="00123819">
        <w:rPr>
          <w:rFonts w:ascii="Arial" w:hAnsi="Arial" w:cs="Arial"/>
          <w:b/>
          <w:i/>
          <w:szCs w:val="22"/>
          <w:highlight w:val="cyan"/>
        </w:rPr>
        <w:t>insert name of customer complaints system.</w:t>
      </w:r>
      <w:r w:rsidR="00596C75">
        <w:rPr>
          <w:rFonts w:ascii="Arial" w:hAnsi="Arial" w:cs="Arial"/>
          <w:b/>
          <w:szCs w:val="22"/>
        </w:rPr>
        <w:t>]</w:t>
      </w:r>
      <w:r>
        <w:rPr>
          <w:rFonts w:ascii="Arial" w:hAnsi="Arial" w:cs="Arial"/>
          <w:szCs w:val="22"/>
        </w:rPr>
        <w:t>.</w:t>
      </w:r>
    </w:p>
    <w:p w14:paraId="28FBA5E1" w14:textId="560F0969" w:rsidR="00596C75" w:rsidRDefault="00596C75" w:rsidP="00123819">
      <w:pPr>
        <w:pStyle w:val="Heading2"/>
        <w:tabs>
          <w:tab w:val="clear" w:pos="3272"/>
          <w:tab w:val="left" w:pos="709"/>
        </w:tabs>
        <w:spacing w:after="0"/>
        <w:ind w:left="709" w:hanging="709"/>
        <w:rPr>
          <w:rFonts w:ascii="Arial" w:hAnsi="Arial" w:cs="Arial"/>
          <w:szCs w:val="22"/>
        </w:rPr>
      </w:pPr>
      <w:r>
        <w:rPr>
          <w:rFonts w:ascii="Arial" w:hAnsi="Arial" w:cs="Arial"/>
          <w:szCs w:val="22"/>
        </w:rPr>
        <w:t>Nothing in this Contract shall prevent either Party</w:t>
      </w:r>
      <w:r w:rsidR="00C4035A">
        <w:rPr>
          <w:rFonts w:ascii="Arial" w:hAnsi="Arial" w:cs="Arial"/>
          <w:szCs w:val="22"/>
        </w:rPr>
        <w:t xml:space="preserve"> </w:t>
      </w:r>
      <w:r w:rsidR="00C4035A" w:rsidRPr="00123819">
        <w:rPr>
          <w:rFonts w:ascii="Arial" w:hAnsi="Arial" w:cs="Arial"/>
          <w:szCs w:val="22"/>
        </w:rPr>
        <w:t>seeking from any court any interim or provisional relief that may be necessary to protect the rights or property of that Party or the security of Confidential Information, pend</w:t>
      </w:r>
      <w:r w:rsidR="003A7C50">
        <w:rPr>
          <w:rFonts w:ascii="Arial" w:hAnsi="Arial" w:cs="Arial"/>
          <w:szCs w:val="22"/>
        </w:rPr>
        <w:t>ing resolution of the relevant d</w:t>
      </w:r>
      <w:r w:rsidR="00C4035A" w:rsidRPr="00123819">
        <w:rPr>
          <w:rFonts w:ascii="Arial" w:hAnsi="Arial" w:cs="Arial"/>
          <w:szCs w:val="22"/>
        </w:rPr>
        <w:t>ispute</w:t>
      </w:r>
      <w:r w:rsidR="003A7C50">
        <w:rPr>
          <w:rFonts w:ascii="Arial" w:hAnsi="Arial" w:cs="Arial"/>
          <w:szCs w:val="22"/>
        </w:rPr>
        <w:t xml:space="preserve"> by means of the </w:t>
      </w:r>
      <w:r w:rsidR="003A7C50" w:rsidRPr="00AE5CD1">
        <w:rPr>
          <w:rFonts w:ascii="Arial" w:hAnsi="Arial" w:cs="Arial"/>
          <w:szCs w:val="22"/>
          <w:highlight w:val="cyan"/>
        </w:rPr>
        <w:t>[</w:t>
      </w:r>
      <w:r w:rsidR="003A7C50" w:rsidRPr="00AE5CD1">
        <w:rPr>
          <w:rFonts w:ascii="Arial" w:hAnsi="Arial" w:cs="Arial"/>
          <w:b/>
          <w:i/>
          <w:szCs w:val="22"/>
          <w:highlight w:val="cyan"/>
        </w:rPr>
        <w:t>insert name of customer complaints system.</w:t>
      </w:r>
      <w:r w:rsidR="003A7C50">
        <w:rPr>
          <w:rFonts w:ascii="Arial" w:hAnsi="Arial" w:cs="Arial"/>
          <w:b/>
          <w:szCs w:val="22"/>
        </w:rPr>
        <w:t>]</w:t>
      </w:r>
    </w:p>
    <w:p w14:paraId="53F4DF99" w14:textId="07FC0B89" w:rsidR="00C27FE3" w:rsidRDefault="00C27FE3">
      <w:pPr>
        <w:rPr>
          <w:rFonts w:ascii="Arial" w:hAnsi="Arial" w:cs="Arial"/>
        </w:rPr>
      </w:pPr>
    </w:p>
    <w:sectPr w:rsidR="00C27FE3" w:rsidSect="007E458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code="9"/>
      <w:pgMar w:top="1440" w:right="1440" w:bottom="1440" w:left="144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CBFF5" w14:textId="77777777" w:rsidR="008817DA" w:rsidRDefault="008817DA" w:rsidP="007E4583">
      <w:pPr>
        <w:spacing w:after="0" w:line="240" w:lineRule="auto"/>
      </w:pPr>
      <w:r>
        <w:separator/>
      </w:r>
    </w:p>
  </w:endnote>
  <w:endnote w:type="continuationSeparator" w:id="0">
    <w:p w14:paraId="01AFC5C6" w14:textId="77777777" w:rsidR="008817DA" w:rsidRDefault="008817DA" w:rsidP="007E4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TZhongsong">
    <w:altName w:val="Malgun Gothic Semilight"/>
    <w:panose1 w:val="00000000000000000000"/>
    <w:charset w:val="86"/>
    <w:family w:val="auto"/>
    <w:notTrueType/>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AmericanTypewriter Medium">
    <w:altName w:val="Humanis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F6DD2" w14:textId="77777777" w:rsidR="008817DA" w:rsidRDefault="008817DA">
    <w:pPr>
      <w:pStyle w:val="Footer"/>
      <w:framePr w:wrap="around" w:vAnchor="text" w:hAnchor="margin" w:xAlign="right" w:y="1"/>
      <w:rPr>
        <w:rStyle w:val="PageNumber"/>
        <w:rFonts w:eastAsia="STZhongsong"/>
      </w:rPr>
    </w:pPr>
    <w:r>
      <w:rPr>
        <w:rStyle w:val="PageNumber"/>
        <w:rFonts w:eastAsia="STZhongsong"/>
      </w:rPr>
      <w:fldChar w:fldCharType="begin"/>
    </w:r>
    <w:r>
      <w:rPr>
        <w:rStyle w:val="PageNumber"/>
        <w:rFonts w:eastAsia="STZhongsong"/>
      </w:rPr>
      <w:instrText xml:space="preserve">PAGE  </w:instrText>
    </w:r>
    <w:r>
      <w:rPr>
        <w:rStyle w:val="PageNumber"/>
        <w:rFonts w:eastAsia="STZhongsong"/>
      </w:rPr>
      <w:fldChar w:fldCharType="separate"/>
    </w:r>
    <w:r>
      <w:rPr>
        <w:rStyle w:val="PageNumber"/>
        <w:rFonts w:eastAsia="STZhongsong"/>
        <w:noProof/>
      </w:rPr>
      <w:t>32</w:t>
    </w:r>
    <w:r>
      <w:rPr>
        <w:rStyle w:val="PageNumber"/>
        <w:rFonts w:eastAsia="STZhongsong"/>
      </w:rPr>
      <w:fldChar w:fldCharType="end"/>
    </w:r>
  </w:p>
  <w:p w14:paraId="1094DE2B" w14:textId="77777777" w:rsidR="008817DA" w:rsidRDefault="008817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1F7B3" w14:textId="526D8C40" w:rsidR="008817DA" w:rsidRPr="00851672" w:rsidRDefault="008817DA">
    <w:pPr>
      <w:pStyle w:val="Footer"/>
      <w:pBdr>
        <w:top w:val="single" w:sz="6" w:space="1" w:color="auto"/>
      </w:pBdr>
      <w:tabs>
        <w:tab w:val="clear" w:pos="4153"/>
        <w:tab w:val="clear" w:pos="8306"/>
        <w:tab w:val="right" w:pos="9090"/>
      </w:tabs>
      <w:rPr>
        <w:rStyle w:val="PageNumber"/>
        <w:rFonts w:ascii="Arial" w:eastAsia="STZhongsong" w:hAnsi="Arial" w:cs="Arial"/>
        <w:iCs/>
        <w:color w:val="BFBFBF"/>
        <w:sz w:val="20"/>
      </w:rPr>
    </w:pPr>
    <w:r>
      <w:rPr>
        <w:rFonts w:ascii="Arial" w:hAnsi="Arial" w:cs="Arial"/>
        <w:color w:val="BFBFBF"/>
        <w:sz w:val="20"/>
      </w:rPr>
      <w:t>Call Off Terms and Conditions</w:t>
    </w:r>
    <w:r w:rsidRPr="00851672">
      <w:rPr>
        <w:rFonts w:ascii="Arial" w:hAnsi="Arial" w:cs="Arial"/>
        <w:color w:val="BFBFBF"/>
        <w:sz w:val="20"/>
      </w:rPr>
      <w:fldChar w:fldCharType="begin"/>
    </w:r>
    <w:r w:rsidRPr="00851672">
      <w:rPr>
        <w:rFonts w:ascii="Arial" w:hAnsi="Arial" w:cs="Arial"/>
        <w:color w:val="BFBFBF"/>
        <w:sz w:val="20"/>
      </w:rPr>
      <w:instrText xml:space="preserve"> SUBJECT \* Lower \* MERGEFORMAT </w:instrText>
    </w:r>
    <w:r w:rsidRPr="00851672">
      <w:rPr>
        <w:rFonts w:ascii="Arial" w:hAnsi="Arial" w:cs="Arial"/>
        <w:color w:val="BFBFBF"/>
        <w:sz w:val="20"/>
      </w:rPr>
      <w:fldChar w:fldCharType="end"/>
    </w:r>
    <w:r w:rsidRPr="00851672">
      <w:rPr>
        <w:rFonts w:ascii="Arial" w:hAnsi="Arial" w:cs="Arial"/>
        <w:color w:val="BFBFBF"/>
        <w:sz w:val="20"/>
      </w:rPr>
      <w:tab/>
    </w:r>
    <w:r w:rsidRPr="00851672">
      <w:rPr>
        <w:rStyle w:val="PageNumber"/>
        <w:rFonts w:ascii="Arial" w:eastAsia="STZhongsong" w:hAnsi="Arial" w:cs="Arial"/>
        <w:color w:val="BFBFBF"/>
        <w:sz w:val="20"/>
      </w:rPr>
      <w:fldChar w:fldCharType="begin"/>
    </w:r>
    <w:r w:rsidRPr="00851672">
      <w:rPr>
        <w:rStyle w:val="PageNumber"/>
        <w:rFonts w:ascii="Arial" w:eastAsia="STZhongsong" w:hAnsi="Arial" w:cs="Arial"/>
        <w:color w:val="BFBFBF"/>
        <w:sz w:val="20"/>
      </w:rPr>
      <w:instrText xml:space="preserve"> PAGE </w:instrText>
    </w:r>
    <w:r w:rsidRPr="00851672">
      <w:rPr>
        <w:rStyle w:val="PageNumber"/>
        <w:rFonts w:ascii="Arial" w:eastAsia="STZhongsong" w:hAnsi="Arial" w:cs="Arial"/>
        <w:color w:val="BFBFBF"/>
        <w:sz w:val="20"/>
      </w:rPr>
      <w:fldChar w:fldCharType="separate"/>
    </w:r>
    <w:r w:rsidR="0056622C">
      <w:rPr>
        <w:rStyle w:val="PageNumber"/>
        <w:rFonts w:ascii="Arial" w:eastAsia="STZhongsong" w:hAnsi="Arial" w:cs="Arial"/>
        <w:noProof/>
        <w:color w:val="BFBFBF"/>
        <w:sz w:val="20"/>
      </w:rPr>
      <w:t>13</w:t>
    </w:r>
    <w:r w:rsidRPr="00851672">
      <w:rPr>
        <w:rStyle w:val="PageNumber"/>
        <w:rFonts w:ascii="Arial" w:eastAsia="STZhongsong" w:hAnsi="Arial" w:cs="Arial"/>
        <w:color w:val="BFBFBF"/>
        <w:sz w:val="20"/>
      </w:rPr>
      <w:fldChar w:fldCharType="end"/>
    </w:r>
  </w:p>
  <w:p w14:paraId="1E68682B" w14:textId="77777777" w:rsidR="008817DA" w:rsidRPr="00851672" w:rsidRDefault="008817DA">
    <w:pPr>
      <w:pStyle w:val="Footer"/>
      <w:pBdr>
        <w:top w:val="single" w:sz="6" w:space="1" w:color="auto"/>
      </w:pBdr>
      <w:tabs>
        <w:tab w:val="clear" w:pos="4153"/>
        <w:tab w:val="clear" w:pos="8306"/>
        <w:tab w:val="right" w:pos="9090"/>
      </w:tabs>
      <w:rPr>
        <w:rStyle w:val="PageNumber"/>
        <w:rFonts w:ascii="Arial" w:eastAsia="STZhongsong" w:hAnsi="Arial" w:cs="Arial"/>
        <w:iCs/>
        <w:color w:val="BFBFBF"/>
        <w:sz w:val="20"/>
      </w:rPr>
    </w:pPr>
    <w:bookmarkStart w:id="60" w:name="bkmCurrentVersion"/>
    <w:r w:rsidRPr="00851672">
      <w:rPr>
        <w:rStyle w:val="PageNumber"/>
        <w:rFonts w:ascii="Arial" w:eastAsia="STZhongsong" w:hAnsi="Arial" w:cs="Arial"/>
        <w:iCs/>
        <w:color w:val="BFBFBF"/>
        <w:sz w:val="20"/>
      </w:rPr>
      <w:t>Project version 1.0</w:t>
    </w:r>
    <w:r w:rsidRPr="00851672">
      <w:rPr>
        <w:rStyle w:val="PageNumber"/>
        <w:rFonts w:ascii="Arial" w:eastAsia="STZhongsong" w:hAnsi="Arial" w:cs="Arial"/>
        <w:iCs/>
        <w:vanish/>
        <w:color w:val="BFBFBF"/>
        <w:sz w:val="20"/>
      </w:rPr>
      <w:fldChar w:fldCharType="begin"/>
    </w:r>
    <w:r w:rsidRPr="00851672">
      <w:rPr>
        <w:rStyle w:val="PageNumber"/>
        <w:rFonts w:ascii="Arial" w:eastAsia="STZhongsong" w:hAnsi="Arial" w:cs="Arial"/>
        <w:iCs/>
        <w:vanish/>
        <w:color w:val="BFBFBF"/>
        <w:sz w:val="20"/>
      </w:rPr>
      <w:fldChar w:fldCharType="end"/>
    </w:r>
    <w:bookmarkEnd w:id="6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ECA6A" w14:textId="77777777" w:rsidR="008817DA" w:rsidRDefault="008817DA">
    <w:pPr>
      <w:pStyle w:val="Footer"/>
      <w:pBdr>
        <w:top w:val="single" w:sz="6"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2D066" w14:textId="77777777" w:rsidR="008817DA" w:rsidRDefault="008817DA" w:rsidP="007E4583">
      <w:pPr>
        <w:spacing w:after="0" w:line="240" w:lineRule="auto"/>
      </w:pPr>
      <w:r>
        <w:separator/>
      </w:r>
    </w:p>
  </w:footnote>
  <w:footnote w:type="continuationSeparator" w:id="0">
    <w:p w14:paraId="202CA13E" w14:textId="77777777" w:rsidR="008817DA" w:rsidRDefault="008817DA" w:rsidP="007E4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F1F15" w14:textId="77777777" w:rsidR="008817DA" w:rsidRDefault="008817DA">
    <w:pPr>
      <w:pStyle w:val="Header"/>
    </w:pPr>
    <w:r>
      <w:rPr>
        <w:noProof/>
      </w:rPr>
      <w:pict w14:anchorId="39CCE8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68157" o:spid="_x0000_s2053" type="#_x0000_t136" style="position:absolute;left:0;text-align:left;margin-left:0;margin-top:0;width:454.65pt;height:181.8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319" w:type="dxa"/>
      <w:tblLayout w:type="fixed"/>
      <w:tblCellMar>
        <w:left w:w="0" w:type="dxa"/>
        <w:right w:w="0" w:type="dxa"/>
      </w:tblCellMar>
      <w:tblLook w:val="01E0" w:firstRow="1" w:lastRow="1" w:firstColumn="1" w:lastColumn="1" w:noHBand="0" w:noVBand="0"/>
    </w:tblPr>
    <w:tblGrid>
      <w:gridCol w:w="9072"/>
      <w:gridCol w:w="4247"/>
    </w:tblGrid>
    <w:tr w:rsidR="008817DA" w:rsidRPr="00851672" w14:paraId="6E19AFAF" w14:textId="77777777" w:rsidTr="007E4583">
      <w:trPr>
        <w:trHeight w:val="828"/>
      </w:trPr>
      <w:tc>
        <w:tcPr>
          <w:tcW w:w="9072" w:type="dxa"/>
          <w:shd w:val="clear" w:color="auto" w:fill="auto"/>
        </w:tcPr>
        <w:p w14:paraId="2A9E2DEB" w14:textId="77777777" w:rsidR="008817DA" w:rsidRPr="008024AA" w:rsidRDefault="008817DA" w:rsidP="007E4583">
          <w:pPr>
            <w:spacing w:after="0" w:line="240" w:lineRule="auto"/>
            <w:jc w:val="center"/>
            <w:rPr>
              <w:rFonts w:ascii="Arial" w:hAnsi="Arial"/>
              <w:b/>
              <w:color w:val="000000"/>
              <w:sz w:val="36"/>
              <w:szCs w:val="36"/>
              <w:lang w:eastAsia="en-GB"/>
            </w:rPr>
          </w:pPr>
          <w:r w:rsidRPr="008024AA">
            <w:rPr>
              <w:rFonts w:ascii="Arial" w:hAnsi="Arial"/>
              <w:b/>
              <w:color w:val="000000"/>
              <w:sz w:val="36"/>
              <w:szCs w:val="36"/>
              <w:lang w:eastAsia="en-GB"/>
            </w:rPr>
            <w:t>Print Marketplace</w:t>
          </w:r>
        </w:p>
      </w:tc>
      <w:tc>
        <w:tcPr>
          <w:tcW w:w="4247" w:type="dxa"/>
          <w:shd w:val="clear" w:color="auto" w:fill="auto"/>
        </w:tcPr>
        <w:p w14:paraId="115467AA" w14:textId="77777777" w:rsidR="008817DA" w:rsidRPr="00851672" w:rsidRDefault="008817DA" w:rsidP="007E4583">
          <w:pPr>
            <w:spacing w:after="0" w:line="240" w:lineRule="auto"/>
            <w:jc w:val="right"/>
            <w:rPr>
              <w:rFonts w:ascii="Arial" w:hAnsi="Arial"/>
              <w:color w:val="000000"/>
              <w:sz w:val="14"/>
              <w:szCs w:val="24"/>
              <w:lang w:eastAsia="en-GB"/>
            </w:rPr>
          </w:pPr>
          <w:bookmarkStart w:id="59" w:name="bmLegallyPrivileged"/>
          <w:bookmarkEnd w:id="59"/>
        </w:p>
      </w:tc>
    </w:tr>
    <w:tr w:rsidR="008817DA" w14:paraId="4D61041C" w14:textId="77777777" w:rsidTr="007E4583">
      <w:trPr>
        <w:trHeight w:val="251"/>
      </w:trPr>
      <w:tc>
        <w:tcPr>
          <w:tcW w:w="9072" w:type="dxa"/>
          <w:shd w:val="clear" w:color="auto" w:fill="auto"/>
        </w:tcPr>
        <w:p w14:paraId="6A75BEFD" w14:textId="77777777" w:rsidR="008817DA" w:rsidRPr="00CA0151" w:rsidRDefault="008817DA">
          <w:pPr>
            <w:spacing w:after="0" w:line="240" w:lineRule="auto"/>
            <w:rPr>
              <w:rFonts w:ascii="Arial" w:hAnsi="Arial"/>
              <w:sz w:val="20"/>
              <w:lang w:eastAsia="en-GB"/>
            </w:rPr>
          </w:pPr>
        </w:p>
      </w:tc>
      <w:tc>
        <w:tcPr>
          <w:tcW w:w="4247" w:type="dxa"/>
          <w:shd w:val="clear" w:color="auto" w:fill="auto"/>
        </w:tcPr>
        <w:p w14:paraId="422CD7D6" w14:textId="77777777" w:rsidR="008817DA" w:rsidRDefault="008817DA">
          <w:pPr>
            <w:spacing w:after="0" w:line="240" w:lineRule="auto"/>
            <w:jc w:val="right"/>
          </w:pPr>
        </w:p>
      </w:tc>
    </w:tr>
  </w:tbl>
  <w:p w14:paraId="1DE77812" w14:textId="77777777" w:rsidR="008817DA" w:rsidRDefault="008817DA">
    <w:pPr>
      <w:pStyle w:val="Header"/>
      <w:spacing w:after="0"/>
    </w:pPr>
    <w:r>
      <w:rPr>
        <w:noProof/>
      </w:rPr>
      <w:pict w14:anchorId="04F8FE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68158" o:spid="_x0000_s2054" type="#_x0000_t136" style="position:absolute;left:0;text-align:left;margin-left:0;margin-top:0;width:454.65pt;height:181.85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8A7BD" w14:textId="77777777" w:rsidR="008817DA" w:rsidRDefault="008817DA">
    <w:pPr>
      <w:pStyle w:val="Header"/>
    </w:pPr>
    <w:r>
      <w:rPr>
        <w:noProof/>
      </w:rPr>
      <w:pict w14:anchorId="5F3E0D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68156" o:spid="_x0000_s2052" type="#_x0000_t136" style="position:absolute;left:0;text-align:left;margin-left:0;margin-top:0;width:454.65pt;height:181.8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A075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7E092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1CBE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64170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81168DC6"/>
    <w:lvl w:ilvl="0">
      <w:start w:val="1"/>
      <w:numFmt w:val="decimal"/>
      <w:pStyle w:val="ListNumber"/>
      <w:lvlText w:val="%1."/>
      <w:lvlJc w:val="left"/>
      <w:pPr>
        <w:tabs>
          <w:tab w:val="num" w:pos="360"/>
        </w:tabs>
        <w:ind w:left="360" w:hanging="360"/>
      </w:pPr>
    </w:lvl>
  </w:abstractNum>
  <w:abstractNum w:abstractNumId="5" w15:restartNumberingAfterBreak="0">
    <w:nsid w:val="00000004"/>
    <w:multiLevelType w:val="multilevel"/>
    <w:tmpl w:val="6D48E05A"/>
    <w:lvl w:ilvl="0">
      <w:start w:val="2"/>
      <w:numFmt w:val="decimal"/>
      <w:pStyle w:val="Numpara"/>
      <w:lvlText w:val="%1."/>
      <w:lvlJc w:val="left"/>
      <w:pPr>
        <w:tabs>
          <w:tab w:val="num" w:pos="360"/>
        </w:tabs>
      </w:pPr>
      <w:rPr>
        <w:rFonts w:ascii="Arial" w:hAnsi="Arial" w:cs="Times New Roman" w:hint="default"/>
      </w:rPr>
    </w:lvl>
    <w:lvl w:ilvl="1">
      <w:start w:val="1"/>
      <w:numFmt w:val="lowerLetter"/>
      <w:lvlText w:val="%2)"/>
      <w:lvlJc w:val="left"/>
      <w:pPr>
        <w:tabs>
          <w:tab w:val="num" w:pos="1004"/>
        </w:tabs>
        <w:ind w:left="1004" w:hanging="360"/>
      </w:pPr>
      <w:rPr>
        <w:rFonts w:cs="Times New Roman" w:hint="eastAsia"/>
      </w:rPr>
    </w:lvl>
    <w:lvl w:ilvl="2">
      <w:start w:val="1"/>
      <w:numFmt w:val="lowerRoman"/>
      <w:lvlText w:val="%3)"/>
      <w:lvlJc w:val="left"/>
      <w:pPr>
        <w:tabs>
          <w:tab w:val="num" w:pos="1364"/>
        </w:tabs>
        <w:ind w:left="1364" w:hanging="360"/>
      </w:pPr>
      <w:rPr>
        <w:rFonts w:cs="Times New Roman" w:hint="eastAsia"/>
      </w:rPr>
    </w:lvl>
    <w:lvl w:ilvl="3">
      <w:start w:val="1"/>
      <w:numFmt w:val="decimal"/>
      <w:lvlText w:val="(%4)"/>
      <w:lvlJc w:val="left"/>
      <w:pPr>
        <w:tabs>
          <w:tab w:val="num" w:pos="1724"/>
        </w:tabs>
        <w:ind w:left="1724" w:hanging="360"/>
      </w:pPr>
      <w:rPr>
        <w:rFonts w:cs="Times New Roman" w:hint="eastAsia"/>
      </w:rPr>
    </w:lvl>
    <w:lvl w:ilvl="4">
      <w:start w:val="1"/>
      <w:numFmt w:val="lowerLetter"/>
      <w:lvlText w:val="(%5)"/>
      <w:lvlJc w:val="left"/>
      <w:pPr>
        <w:tabs>
          <w:tab w:val="num" w:pos="2084"/>
        </w:tabs>
        <w:ind w:left="2084" w:hanging="360"/>
      </w:pPr>
      <w:rPr>
        <w:rFonts w:cs="Times New Roman" w:hint="eastAsia"/>
      </w:rPr>
    </w:lvl>
    <w:lvl w:ilvl="5">
      <w:start w:val="1"/>
      <w:numFmt w:val="lowerRoman"/>
      <w:lvlText w:val="(%6)"/>
      <w:lvlJc w:val="left"/>
      <w:pPr>
        <w:tabs>
          <w:tab w:val="num" w:pos="2444"/>
        </w:tabs>
        <w:ind w:left="2444" w:hanging="360"/>
      </w:pPr>
      <w:rPr>
        <w:rFonts w:cs="Times New Roman" w:hint="eastAsia"/>
      </w:rPr>
    </w:lvl>
    <w:lvl w:ilvl="6">
      <w:start w:val="1"/>
      <w:numFmt w:val="decimal"/>
      <w:lvlText w:val="%7."/>
      <w:lvlJc w:val="left"/>
      <w:pPr>
        <w:tabs>
          <w:tab w:val="num" w:pos="2804"/>
        </w:tabs>
        <w:ind w:left="2804" w:hanging="360"/>
      </w:pPr>
      <w:rPr>
        <w:rFonts w:cs="Times New Roman" w:hint="eastAsia"/>
      </w:rPr>
    </w:lvl>
    <w:lvl w:ilvl="7">
      <w:start w:val="1"/>
      <w:numFmt w:val="lowerLetter"/>
      <w:lvlText w:val="%8."/>
      <w:lvlJc w:val="left"/>
      <w:pPr>
        <w:tabs>
          <w:tab w:val="num" w:pos="3164"/>
        </w:tabs>
        <w:ind w:left="3164" w:hanging="360"/>
      </w:pPr>
      <w:rPr>
        <w:rFonts w:cs="Times New Roman" w:hint="eastAsia"/>
      </w:rPr>
    </w:lvl>
    <w:lvl w:ilvl="8">
      <w:start w:val="1"/>
      <w:numFmt w:val="lowerRoman"/>
      <w:lvlText w:val="%9."/>
      <w:lvlJc w:val="left"/>
      <w:pPr>
        <w:tabs>
          <w:tab w:val="num" w:pos="3524"/>
        </w:tabs>
        <w:ind w:left="3524" w:hanging="360"/>
      </w:pPr>
      <w:rPr>
        <w:rFonts w:cs="Times New Roman" w:hint="eastAsia"/>
      </w:rPr>
    </w:lvl>
  </w:abstractNum>
  <w:abstractNum w:abstractNumId="6" w15:restartNumberingAfterBreak="0">
    <w:nsid w:val="00000005"/>
    <w:multiLevelType w:val="multilevel"/>
    <w:tmpl w:val="AE380FFA"/>
    <w:lvl w:ilvl="0">
      <w:start w:val="1"/>
      <w:numFmt w:val="decimal"/>
      <w:pStyle w:val="Level1Heading"/>
      <w:lvlText w:val="%1"/>
      <w:lvlJc w:val="left"/>
      <w:pPr>
        <w:tabs>
          <w:tab w:val="num" w:pos="851"/>
        </w:tabs>
        <w:ind w:left="851" w:hanging="851"/>
      </w:pPr>
      <w:rPr>
        <w:rFonts w:ascii="Arial" w:hAnsi="Arial" w:cs="Times New Roman" w:hint="default"/>
        <w:b/>
      </w:rPr>
    </w:lvl>
    <w:lvl w:ilvl="1">
      <w:start w:val="1"/>
      <w:numFmt w:val="decimal"/>
      <w:pStyle w:val="Level2Heading"/>
      <w:lvlText w:val="%1.%2"/>
      <w:lvlJc w:val="left"/>
      <w:pPr>
        <w:tabs>
          <w:tab w:val="num" w:pos="993"/>
        </w:tabs>
        <w:ind w:left="993" w:hanging="851"/>
      </w:pPr>
      <w:rPr>
        <w:rFonts w:ascii="Arial" w:hAnsi="Arial" w:cs="Times New Roman" w:hint="default"/>
        <w:b w:val="0"/>
        <w:sz w:val="22"/>
        <w:szCs w:val="22"/>
      </w:rPr>
    </w:lvl>
    <w:lvl w:ilvl="2">
      <w:start w:val="1"/>
      <w:numFmt w:val="decimal"/>
      <w:pStyle w:val="Level3Number"/>
      <w:lvlText w:val="%1.%2.%3"/>
      <w:lvlJc w:val="left"/>
      <w:pPr>
        <w:tabs>
          <w:tab w:val="num" w:pos="1751"/>
        </w:tabs>
        <w:ind w:left="1751" w:hanging="851"/>
      </w:pPr>
      <w:rPr>
        <w:rFonts w:ascii="Arial" w:hAnsi="Arial" w:cs="Times New Roman" w:hint="default"/>
        <w:b w:val="0"/>
        <w:sz w:val="22"/>
        <w:szCs w:val="22"/>
      </w:rPr>
    </w:lvl>
    <w:lvl w:ilvl="3">
      <w:start w:val="1"/>
      <w:numFmt w:val="decimal"/>
      <w:pStyle w:val="Level4Number"/>
      <w:lvlText w:val="%1.%2.%3.%4"/>
      <w:lvlJc w:val="left"/>
      <w:pPr>
        <w:tabs>
          <w:tab w:val="num" w:pos="851"/>
        </w:tabs>
        <w:ind w:left="851" w:hanging="851"/>
      </w:pPr>
      <w:rPr>
        <w:rFonts w:ascii="Arial" w:hAnsi="Arial" w:cs="Times New Roman" w:hint="default"/>
      </w:rPr>
    </w:lvl>
    <w:lvl w:ilvl="4">
      <w:start w:val="1"/>
      <w:numFmt w:val="lowerLetter"/>
      <w:pStyle w:val="Level5Number"/>
      <w:lvlText w:val="(%5)"/>
      <w:lvlJc w:val="left"/>
      <w:pPr>
        <w:tabs>
          <w:tab w:val="num" w:pos="1418"/>
        </w:tabs>
        <w:ind w:left="1418" w:hanging="567"/>
      </w:pPr>
      <w:rPr>
        <w:rFonts w:ascii="Arial" w:hAnsi="Arial" w:cs="Times New Roman" w:hint="default"/>
      </w:rPr>
    </w:lvl>
    <w:lvl w:ilvl="5">
      <w:start w:val="1"/>
      <w:numFmt w:val="lowerRoman"/>
      <w:pStyle w:val="Level6Number"/>
      <w:lvlText w:val="(%6)"/>
      <w:lvlJc w:val="left"/>
      <w:pPr>
        <w:tabs>
          <w:tab w:val="num" w:pos="1843"/>
        </w:tabs>
        <w:ind w:left="1843" w:hanging="425"/>
      </w:pPr>
      <w:rPr>
        <w:rFonts w:ascii="Arial" w:hAnsi="Arial" w:cs="Times New Roman" w:hint="default"/>
      </w:rPr>
    </w:lvl>
    <w:lvl w:ilvl="6">
      <w:start w:val="1"/>
      <w:numFmt w:val="upperLetter"/>
      <w:pStyle w:val="Level7Number"/>
      <w:lvlText w:val="(%7)"/>
      <w:lvlJc w:val="left"/>
      <w:pPr>
        <w:tabs>
          <w:tab w:val="num" w:pos="2268"/>
        </w:tabs>
        <w:ind w:left="2268" w:hanging="425"/>
      </w:pPr>
      <w:rPr>
        <w:rFonts w:ascii="Arial" w:hAnsi="Arial" w:cs="Times New Roman" w:hint="default"/>
      </w:rPr>
    </w:lvl>
    <w:lvl w:ilvl="7">
      <w:start w:val="1"/>
      <w:numFmt w:val="upperRoman"/>
      <w:pStyle w:val="Level8Number"/>
      <w:lvlText w:val="%8)"/>
      <w:lvlJc w:val="left"/>
      <w:pPr>
        <w:tabs>
          <w:tab w:val="num" w:pos="2693"/>
        </w:tabs>
        <w:ind w:left="2693" w:hanging="425"/>
      </w:pPr>
      <w:rPr>
        <w:rFonts w:ascii="Arial" w:hAnsi="Arial" w:cs="Times New Roman" w:hint="default"/>
      </w:rPr>
    </w:lvl>
    <w:lvl w:ilvl="8">
      <w:start w:val="1"/>
      <w:numFmt w:val="none"/>
      <w:lvlText w:val=""/>
      <w:lvlJc w:val="left"/>
      <w:pPr>
        <w:tabs>
          <w:tab w:val="num" w:pos="0"/>
        </w:tabs>
      </w:pPr>
      <w:rPr>
        <w:rFonts w:cs="Times New Roman" w:hint="eastAsia"/>
      </w:rPr>
    </w:lvl>
  </w:abstractNum>
  <w:abstractNum w:abstractNumId="7" w15:restartNumberingAfterBreak="0">
    <w:nsid w:val="0000000A"/>
    <w:multiLevelType w:val="hybridMultilevel"/>
    <w:tmpl w:val="173A6C76"/>
    <w:lvl w:ilvl="0" w:tplc="FFFFFFFF">
      <w:start w:val="1"/>
      <w:numFmt w:val="decimal"/>
      <w:lvlText w:val="%1."/>
      <w:lvlJc w:val="left"/>
      <w:pPr>
        <w:ind w:left="720" w:hanging="360"/>
      </w:pPr>
      <w:rPr>
        <w:rFonts w:cs="Times New Roman" w:hint="eastAsia"/>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 w15:restartNumberingAfterBreak="0">
    <w:nsid w:val="04723DB5"/>
    <w:multiLevelType w:val="multilevel"/>
    <w:tmpl w:val="DECCE6BE"/>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8DA410F"/>
    <w:multiLevelType w:val="multilevel"/>
    <w:tmpl w:val="14B6DBAE"/>
    <w:name w:val="Recital Numbering List"/>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5904B1"/>
    <w:multiLevelType w:val="multilevel"/>
    <w:tmpl w:val="AC08368E"/>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1EA604E3"/>
    <w:multiLevelType w:val="multilevel"/>
    <w:tmpl w:val="C158F196"/>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704"/>
        </w:tabs>
        <w:ind w:left="1704"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5892945"/>
    <w:multiLevelType w:val="hybridMultilevel"/>
    <w:tmpl w:val="06C88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83D1F"/>
    <w:multiLevelType w:val="multilevel"/>
    <w:tmpl w:val="6986D92C"/>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14" w15:restartNumberingAfterBreak="0">
    <w:nsid w:val="2FD942BB"/>
    <w:multiLevelType w:val="multilevel"/>
    <w:tmpl w:val="4310422A"/>
    <w:name w:val="SchHead Numbering List"/>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618670C"/>
    <w:multiLevelType w:val="multilevel"/>
    <w:tmpl w:val="CEEE388C"/>
    <w:lvl w:ilvl="0">
      <w:start w:val="1"/>
      <w:numFmt w:val="decimal"/>
      <w:lvlText w:val="%1."/>
      <w:lvlJc w:val="left"/>
      <w:pPr>
        <w:ind w:left="502" w:hanging="360"/>
      </w:pPr>
      <w:rPr>
        <w:b/>
      </w:rPr>
    </w:lvl>
    <w:lvl w:ilvl="1">
      <w:start w:val="1"/>
      <w:numFmt w:val="decimal"/>
      <w:lvlText w:val="%1.%2."/>
      <w:lvlJc w:val="left"/>
      <w:pPr>
        <w:ind w:left="858" w:hanging="432"/>
      </w:pPr>
      <w:rPr>
        <w:rFonts w:ascii="Arial" w:hAnsi="Arial" w:cs="Arial" w:hint="default"/>
        <w:b w:val="0"/>
        <w:color w:val="auto"/>
      </w:rPr>
    </w:lvl>
    <w:lvl w:ilvl="2">
      <w:start w:val="1"/>
      <w:numFmt w:val="decimal"/>
      <w:lvlText w:val="%1.%2.%3."/>
      <w:lvlJc w:val="left"/>
      <w:pPr>
        <w:ind w:left="1355" w:hanging="504"/>
      </w:pPr>
      <w:rPr>
        <w:rFonts w:ascii="Arial" w:hAnsi="Arial" w:cs="Arial" w:hint="default"/>
        <w:color w:val="auto"/>
        <w:sz w:val="22"/>
      </w:rPr>
    </w:lvl>
    <w:lvl w:ilvl="3">
      <w:start w:val="1"/>
      <w:numFmt w:val="decimal"/>
      <w:lvlText w:val="%1.%2.%3.%4."/>
      <w:lvlJc w:val="left"/>
      <w:pPr>
        <w:ind w:left="1357"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3D8F48D0"/>
    <w:multiLevelType w:val="multilevel"/>
    <w:tmpl w:val="D0781D7E"/>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lowerLetter"/>
      <w:pStyle w:val="ScheduleL3"/>
      <w:lvlText w:val="(%3)"/>
      <w:lvlJc w:val="left"/>
      <w:pPr>
        <w:tabs>
          <w:tab w:val="num" w:pos="1440"/>
        </w:tabs>
        <w:ind w:left="1440" w:hanging="720"/>
      </w:pPr>
      <w:rPr>
        <w:caps w:val="0"/>
        <w:effect w:val="none"/>
      </w:rPr>
    </w:lvl>
    <w:lvl w:ilvl="3">
      <w:start w:val="1"/>
      <w:numFmt w:val="lowerRoman"/>
      <w:pStyle w:val="ScheduleL4"/>
      <w:lvlText w:val="(%4)"/>
      <w:lvlJc w:val="left"/>
      <w:pPr>
        <w:tabs>
          <w:tab w:val="num" w:pos="2160"/>
        </w:tabs>
        <w:ind w:left="2160" w:hanging="720"/>
      </w:pPr>
      <w:rPr>
        <w:caps w:val="0"/>
        <w:effect w:val="none"/>
      </w:rPr>
    </w:lvl>
    <w:lvl w:ilvl="4">
      <w:start w:val="1"/>
      <w:numFmt w:val="upperLetter"/>
      <w:pStyle w:val="ScheduleL5"/>
      <w:lvlText w:val="(%5)"/>
      <w:lvlJc w:val="left"/>
      <w:pPr>
        <w:tabs>
          <w:tab w:val="num" w:pos="2880"/>
        </w:tabs>
        <w:ind w:left="2880" w:hanging="720"/>
      </w:pPr>
      <w:rPr>
        <w:caps w:val="0"/>
        <w:effect w:val="none"/>
      </w:rPr>
    </w:lvl>
    <w:lvl w:ilvl="5">
      <w:start w:val="1"/>
      <w:numFmt w:val="decimal"/>
      <w:pStyle w:val="ScheduleL6"/>
      <w:lvlText w:val="(%6)"/>
      <w:lvlJc w:val="left"/>
      <w:pPr>
        <w:tabs>
          <w:tab w:val="num" w:pos="3600"/>
        </w:tabs>
        <w:ind w:left="3600" w:hanging="720"/>
      </w:pPr>
      <w:rPr>
        <w:caps w:val="0"/>
        <w:effect w:val="none"/>
      </w:rPr>
    </w:lvl>
    <w:lvl w:ilvl="6">
      <w:start w:val="1"/>
      <w:numFmt w:val="lowerLetter"/>
      <w:pStyle w:val="ScheduleL7"/>
      <w:lvlText w:val="(%7)"/>
      <w:lvlJc w:val="left"/>
      <w:pPr>
        <w:tabs>
          <w:tab w:val="num" w:pos="4320"/>
        </w:tabs>
        <w:ind w:left="4320" w:hanging="720"/>
      </w:pPr>
      <w:rPr>
        <w:caps w:val="0"/>
        <w:effect w:val="none"/>
      </w:rPr>
    </w:lvl>
    <w:lvl w:ilvl="7">
      <w:start w:val="1"/>
      <w:numFmt w:val="none"/>
      <w:pStyle w:val="ScheduleL8"/>
      <w:lvlText w:val=""/>
      <w:lvlJc w:val="left"/>
      <w:pPr>
        <w:tabs>
          <w:tab w:val="num" w:pos="4320"/>
        </w:tabs>
        <w:ind w:left="4320" w:hanging="720"/>
      </w:pPr>
      <w:rPr>
        <w:caps w:val="0"/>
        <w:effect w:val="none"/>
      </w:rPr>
    </w:lvl>
    <w:lvl w:ilvl="8">
      <w:start w:val="1"/>
      <w:numFmt w:val="none"/>
      <w:pStyle w:val="ScheduleL9"/>
      <w:lvlText w:val=""/>
      <w:lvlJc w:val="left"/>
      <w:pPr>
        <w:tabs>
          <w:tab w:val="num" w:pos="4320"/>
        </w:tabs>
        <w:ind w:left="4320" w:hanging="720"/>
      </w:pPr>
      <w:rPr>
        <w:caps w:val="0"/>
        <w:effect w:val="none"/>
      </w:rPr>
    </w:lvl>
  </w:abstractNum>
  <w:abstractNum w:abstractNumId="18" w15:restartNumberingAfterBreak="0">
    <w:nsid w:val="3DDE29FA"/>
    <w:multiLevelType w:val="hybridMultilevel"/>
    <w:tmpl w:val="86804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73BB6"/>
    <w:multiLevelType w:val="multilevel"/>
    <w:tmpl w:val="6D48E05A"/>
    <w:lvl w:ilvl="0">
      <w:start w:val="2"/>
      <w:numFmt w:val="decimal"/>
      <w:pStyle w:val="RecitalNumbering3"/>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0" w15:restartNumberingAfterBreak="0">
    <w:nsid w:val="541C7FD2"/>
    <w:multiLevelType w:val="multilevel"/>
    <w:tmpl w:val="02AE15AE"/>
    <w:name w:val="Definition Numbering List"/>
    <w:lvl w:ilvl="0">
      <w:start w:val="1"/>
      <w:numFmt w:val="none"/>
      <w:pStyle w:val="BodyTextIndent"/>
      <w:lvlText w:val=""/>
      <w:lvlJc w:val="left"/>
      <w:pPr>
        <w:tabs>
          <w:tab w:val="num" w:pos="2138"/>
        </w:tabs>
        <w:ind w:left="2138" w:firstLine="0"/>
      </w:pPr>
      <w:rPr>
        <w:caps w:val="0"/>
        <w:effect w:val="none"/>
      </w:rPr>
    </w:lvl>
    <w:lvl w:ilvl="1">
      <w:start w:val="1"/>
      <w:numFmt w:val="none"/>
      <w:pStyle w:val="BodyTextIndent2"/>
      <w:lvlText w:val=""/>
      <w:lvlJc w:val="left"/>
      <w:pPr>
        <w:tabs>
          <w:tab w:val="num" w:pos="2138"/>
        </w:tabs>
        <w:ind w:left="2138" w:firstLine="0"/>
      </w:pPr>
      <w:rPr>
        <w:caps w:val="0"/>
        <w:effect w:val="none"/>
      </w:rPr>
    </w:lvl>
    <w:lvl w:ilvl="2">
      <w:start w:val="1"/>
      <w:numFmt w:val="lowerLetter"/>
      <w:pStyle w:val="DefinitionNumbering1"/>
      <w:lvlText w:val="(%3)"/>
      <w:lvlJc w:val="left"/>
      <w:pPr>
        <w:tabs>
          <w:tab w:val="num" w:pos="2858"/>
        </w:tabs>
        <w:ind w:left="2858" w:hanging="720"/>
      </w:pPr>
      <w:rPr>
        <w:caps w:val="0"/>
        <w:effect w:val="none"/>
      </w:rPr>
    </w:lvl>
    <w:lvl w:ilvl="3">
      <w:start w:val="1"/>
      <w:numFmt w:val="lowerRoman"/>
      <w:pStyle w:val="DefinitionNumbering2"/>
      <w:lvlText w:val="(%4)"/>
      <w:lvlJc w:val="left"/>
      <w:pPr>
        <w:tabs>
          <w:tab w:val="num" w:pos="3578"/>
        </w:tabs>
        <w:ind w:left="3578" w:hanging="720"/>
      </w:pPr>
      <w:rPr>
        <w:caps w:val="0"/>
        <w:effect w:val="none"/>
      </w:rPr>
    </w:lvl>
    <w:lvl w:ilvl="4">
      <w:start w:val="1"/>
      <w:numFmt w:val="upperLetter"/>
      <w:pStyle w:val="DefinitionNumbering3"/>
      <w:lvlText w:val="(%5)"/>
      <w:lvlJc w:val="left"/>
      <w:pPr>
        <w:tabs>
          <w:tab w:val="num" w:pos="4298"/>
        </w:tabs>
        <w:ind w:left="4298" w:hanging="720"/>
      </w:pPr>
      <w:rPr>
        <w:caps w:val="0"/>
        <w:effect w:val="none"/>
      </w:rPr>
    </w:lvl>
    <w:lvl w:ilvl="5">
      <w:start w:val="1"/>
      <w:numFmt w:val="none"/>
      <w:pStyle w:val="DefinitionNumbering4"/>
      <w:lvlText w:val=""/>
      <w:lvlJc w:val="left"/>
      <w:pPr>
        <w:tabs>
          <w:tab w:val="num" w:pos="4298"/>
        </w:tabs>
        <w:ind w:left="4298" w:hanging="720"/>
      </w:pPr>
      <w:rPr>
        <w:caps w:val="0"/>
        <w:effect w:val="none"/>
      </w:rPr>
    </w:lvl>
    <w:lvl w:ilvl="6">
      <w:start w:val="1"/>
      <w:numFmt w:val="none"/>
      <w:pStyle w:val="DefinitionNumbering5"/>
      <w:lvlText w:val=""/>
      <w:lvlJc w:val="left"/>
      <w:pPr>
        <w:tabs>
          <w:tab w:val="num" w:pos="4298"/>
        </w:tabs>
        <w:ind w:left="4298" w:hanging="720"/>
      </w:pPr>
      <w:rPr>
        <w:caps w:val="0"/>
        <w:effect w:val="none"/>
      </w:rPr>
    </w:lvl>
    <w:lvl w:ilvl="7">
      <w:start w:val="1"/>
      <w:numFmt w:val="none"/>
      <w:pStyle w:val="DefinitionNumbering6"/>
      <w:lvlText w:val=""/>
      <w:lvlJc w:val="left"/>
      <w:pPr>
        <w:tabs>
          <w:tab w:val="num" w:pos="4298"/>
        </w:tabs>
        <w:ind w:left="4298" w:hanging="720"/>
      </w:pPr>
      <w:rPr>
        <w:caps w:val="0"/>
        <w:effect w:val="none"/>
      </w:rPr>
    </w:lvl>
    <w:lvl w:ilvl="8">
      <w:start w:val="1"/>
      <w:numFmt w:val="none"/>
      <w:pStyle w:val="DefinitionNumbering7"/>
      <w:lvlText w:val=""/>
      <w:lvlJc w:val="left"/>
      <w:pPr>
        <w:tabs>
          <w:tab w:val="num" w:pos="4298"/>
        </w:tabs>
        <w:ind w:left="4298" w:hanging="720"/>
      </w:pPr>
      <w:rPr>
        <w:caps w:val="0"/>
        <w:effect w:val="none"/>
      </w:rPr>
    </w:lvl>
  </w:abstractNum>
  <w:abstractNum w:abstractNumId="21" w15:restartNumberingAfterBreak="0">
    <w:nsid w:val="5B5934D8"/>
    <w:multiLevelType w:val="multilevel"/>
    <w:tmpl w:val="AE380FFA"/>
    <w:lvl w:ilvl="0">
      <w:start w:val="1"/>
      <w:numFmt w:val="decimal"/>
      <w:pStyle w:val="SchSection"/>
      <w:lvlText w:val="%1"/>
      <w:lvlJc w:val="left"/>
      <w:pPr>
        <w:tabs>
          <w:tab w:val="num" w:pos="851"/>
        </w:tabs>
        <w:ind w:left="851" w:hanging="851"/>
      </w:pPr>
      <w:rPr>
        <w:rFonts w:hint="default"/>
        <w:b/>
      </w:rPr>
    </w:lvl>
    <w:lvl w:ilvl="1">
      <w:start w:val="1"/>
      <w:numFmt w:val="decimal"/>
      <w:pStyle w:val="ListBullet"/>
      <w:lvlText w:val="%1.%2"/>
      <w:lvlJc w:val="left"/>
      <w:pPr>
        <w:tabs>
          <w:tab w:val="num" w:pos="993"/>
        </w:tabs>
        <w:ind w:left="993" w:hanging="851"/>
      </w:pPr>
      <w:rPr>
        <w:rFonts w:hint="default"/>
        <w:b w:val="0"/>
        <w:sz w:val="22"/>
        <w:szCs w:val="22"/>
      </w:rPr>
    </w:lvl>
    <w:lvl w:ilvl="2">
      <w:start w:val="1"/>
      <w:numFmt w:val="decimal"/>
      <w:pStyle w:val="TOC4"/>
      <w:lvlText w:val="%1.%2.%3"/>
      <w:lvlJc w:val="left"/>
      <w:pPr>
        <w:tabs>
          <w:tab w:val="num" w:pos="1751"/>
        </w:tabs>
        <w:ind w:left="1751" w:hanging="851"/>
      </w:pPr>
      <w:rPr>
        <w:rFonts w:hint="default"/>
        <w:b w:val="0"/>
        <w:sz w:val="22"/>
        <w:szCs w:val="22"/>
      </w:rPr>
    </w:lvl>
    <w:lvl w:ilvl="3">
      <w:start w:val="1"/>
      <w:numFmt w:val="decimal"/>
      <w:pStyle w:val="TOC5"/>
      <w:lvlText w:val="%1.%2.%3.%4"/>
      <w:lvlJc w:val="left"/>
      <w:pPr>
        <w:tabs>
          <w:tab w:val="num" w:pos="851"/>
        </w:tabs>
        <w:ind w:left="851" w:hanging="851"/>
      </w:pPr>
      <w:rPr>
        <w:rFonts w:hint="default"/>
      </w:rPr>
    </w:lvl>
    <w:lvl w:ilvl="4">
      <w:start w:val="1"/>
      <w:numFmt w:val="lowerLetter"/>
      <w:pStyle w:val="TOC6"/>
      <w:lvlText w:val="(%5)"/>
      <w:lvlJc w:val="left"/>
      <w:pPr>
        <w:tabs>
          <w:tab w:val="num" w:pos="1418"/>
        </w:tabs>
        <w:ind w:left="1418" w:hanging="567"/>
      </w:pPr>
      <w:rPr>
        <w:rFonts w:hint="default"/>
      </w:rPr>
    </w:lvl>
    <w:lvl w:ilvl="5">
      <w:start w:val="1"/>
      <w:numFmt w:val="lowerRoman"/>
      <w:pStyle w:val="TOC7"/>
      <w:lvlText w:val="(%6)"/>
      <w:lvlJc w:val="left"/>
      <w:pPr>
        <w:tabs>
          <w:tab w:val="num" w:pos="1843"/>
        </w:tabs>
        <w:ind w:left="1843" w:hanging="425"/>
      </w:pPr>
      <w:rPr>
        <w:rFonts w:hint="default"/>
      </w:rPr>
    </w:lvl>
    <w:lvl w:ilvl="6">
      <w:start w:val="1"/>
      <w:numFmt w:val="upperLetter"/>
      <w:pStyle w:val="HouseStyleBase"/>
      <w:lvlText w:val="(%7)"/>
      <w:lvlJc w:val="left"/>
      <w:pPr>
        <w:tabs>
          <w:tab w:val="num" w:pos="2268"/>
        </w:tabs>
        <w:ind w:left="2268" w:hanging="425"/>
      </w:pPr>
      <w:rPr>
        <w:rFonts w:hint="default"/>
      </w:rPr>
    </w:lvl>
    <w:lvl w:ilvl="7">
      <w:start w:val="1"/>
      <w:numFmt w:val="upperRoman"/>
      <w:pStyle w:val="TOC8"/>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2" w15:restartNumberingAfterBreak="0">
    <w:nsid w:val="60382068"/>
    <w:multiLevelType w:val="multilevel"/>
    <w:tmpl w:val="49E0A54C"/>
    <w:name w:val="Plato Heading List"/>
    <w:lvl w:ilvl="0">
      <w:start w:val="1"/>
      <w:numFmt w:val="decimal"/>
      <w:pStyle w:val="Heading1"/>
      <w:lvlText w:val="%1."/>
      <w:lvlJc w:val="left"/>
      <w:pPr>
        <w:tabs>
          <w:tab w:val="num" w:pos="1430"/>
        </w:tabs>
        <w:ind w:left="1430" w:hanging="720"/>
      </w:pPr>
      <w:rPr>
        <w:caps w:val="0"/>
        <w:effect w:val="none"/>
      </w:rPr>
    </w:lvl>
    <w:lvl w:ilvl="1">
      <w:start w:val="1"/>
      <w:numFmt w:val="decimal"/>
      <w:pStyle w:val="Heading2"/>
      <w:lvlText w:val="%1.%2"/>
      <w:lvlJc w:val="left"/>
      <w:pPr>
        <w:tabs>
          <w:tab w:val="num" w:pos="3272"/>
        </w:tabs>
        <w:ind w:left="3272" w:hanging="720"/>
      </w:pPr>
      <w:rPr>
        <w:caps w:val="0"/>
        <w:effect w:val="none"/>
      </w:rPr>
    </w:lvl>
    <w:lvl w:ilvl="2">
      <w:start w:val="1"/>
      <w:numFmt w:val="lowerLetter"/>
      <w:pStyle w:val="Heading3"/>
      <w:lvlText w:val="(%3)"/>
      <w:lvlJc w:val="left"/>
      <w:pPr>
        <w:tabs>
          <w:tab w:val="num" w:pos="1146"/>
        </w:tabs>
        <w:ind w:left="1146" w:hanging="720"/>
      </w:pPr>
      <w:rPr>
        <w:b w:val="0"/>
        <w:caps w:val="0"/>
        <w:effect w:val="none"/>
      </w:rPr>
    </w:lvl>
    <w:lvl w:ilvl="3">
      <w:start w:val="1"/>
      <w:numFmt w:val="lowerRoman"/>
      <w:pStyle w:val="Heading4"/>
      <w:lvlText w:val="(%4)"/>
      <w:lvlJc w:val="left"/>
      <w:pPr>
        <w:tabs>
          <w:tab w:val="num" w:pos="2160"/>
        </w:tabs>
        <w:ind w:left="2160" w:hanging="720"/>
      </w:pPr>
      <w:rPr>
        <w:caps w:val="0"/>
        <w:effect w:val="none"/>
      </w:rPr>
    </w:lvl>
    <w:lvl w:ilvl="4">
      <w:start w:val="1"/>
      <w:numFmt w:val="upperLetter"/>
      <w:pStyle w:val="Heading5"/>
      <w:lvlText w:val="(%5)"/>
      <w:lvlJc w:val="left"/>
      <w:pPr>
        <w:tabs>
          <w:tab w:val="num" w:pos="2880"/>
        </w:tabs>
        <w:ind w:left="2880" w:hanging="720"/>
      </w:pPr>
      <w:rPr>
        <w:caps w:val="0"/>
        <w:effect w:val="none"/>
      </w:rPr>
    </w:lvl>
    <w:lvl w:ilvl="5">
      <w:start w:val="1"/>
      <w:numFmt w:val="decimal"/>
      <w:pStyle w:val="Heading6"/>
      <w:lvlText w:val="(%6)"/>
      <w:lvlJc w:val="left"/>
      <w:pPr>
        <w:tabs>
          <w:tab w:val="num" w:pos="3600"/>
        </w:tabs>
        <w:ind w:left="3600" w:hanging="720"/>
      </w:pPr>
      <w:rPr>
        <w:caps w:val="0"/>
        <w:effect w:val="none"/>
      </w:rPr>
    </w:lvl>
    <w:lvl w:ilvl="6">
      <w:start w:val="1"/>
      <w:numFmt w:val="lowerLetter"/>
      <w:pStyle w:val="Heading7"/>
      <w:lvlText w:val="(%7)"/>
      <w:lvlJc w:val="left"/>
      <w:pPr>
        <w:tabs>
          <w:tab w:val="num" w:pos="4320"/>
        </w:tabs>
        <w:ind w:left="4320" w:hanging="720"/>
      </w:pPr>
      <w:rPr>
        <w:caps w:val="0"/>
        <w:effect w:val="none"/>
      </w:rPr>
    </w:lvl>
    <w:lvl w:ilvl="7">
      <w:start w:val="1"/>
      <w:numFmt w:val="none"/>
      <w:pStyle w:val="Heading8"/>
      <w:lvlText w:val=""/>
      <w:lvlJc w:val="left"/>
      <w:pPr>
        <w:tabs>
          <w:tab w:val="num" w:pos="4320"/>
        </w:tabs>
        <w:ind w:left="4320" w:hanging="720"/>
      </w:pPr>
      <w:rPr>
        <w:caps w:val="0"/>
        <w:effect w:val="none"/>
      </w:rPr>
    </w:lvl>
    <w:lvl w:ilvl="8">
      <w:start w:val="1"/>
      <w:numFmt w:val="none"/>
      <w:pStyle w:val="Heading9"/>
      <w:lvlText w:val=""/>
      <w:lvlJc w:val="left"/>
      <w:pPr>
        <w:tabs>
          <w:tab w:val="num" w:pos="4320"/>
        </w:tabs>
        <w:ind w:left="4320" w:hanging="720"/>
      </w:pPr>
      <w:rPr>
        <w:caps w:val="0"/>
        <w:effect w:val="none"/>
      </w:rPr>
    </w:lvl>
  </w:abstractNum>
  <w:abstractNum w:abstractNumId="23" w15:restartNumberingAfterBreak="0">
    <w:nsid w:val="6815379B"/>
    <w:multiLevelType w:val="multilevel"/>
    <w:tmpl w:val="A7CE3072"/>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70984A17"/>
    <w:multiLevelType w:val="hybridMultilevel"/>
    <w:tmpl w:val="50460D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2936E4"/>
    <w:multiLevelType w:val="multilevel"/>
    <w:tmpl w:val="829886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pStyle w:val="GPSL3numberedclause"/>
      <w:isLgl/>
      <w:lvlText w:val="%1.%2.%3"/>
      <w:lvlJc w:val="left"/>
      <w:pPr>
        <w:ind w:left="7808"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6"/>
  </w:num>
  <w:num w:numId="3">
    <w:abstractNumId w:val="22"/>
  </w:num>
  <w:num w:numId="4">
    <w:abstractNumId w:val="14"/>
  </w:num>
  <w:num w:numId="5">
    <w:abstractNumId w:val="23"/>
  </w:num>
  <w:num w:numId="6">
    <w:abstractNumId w:val="20"/>
  </w:num>
  <w:num w:numId="7">
    <w:abstractNumId w:val="17"/>
  </w:num>
  <w:num w:numId="8">
    <w:abstractNumId w:val="13"/>
  </w:num>
  <w:num w:numId="9">
    <w:abstractNumId w:val="8"/>
  </w:num>
  <w:num w:numId="10">
    <w:abstractNumId w:val="9"/>
  </w:num>
  <w:num w:numId="11">
    <w:abstractNumId w:val="4"/>
  </w:num>
  <w:num w:numId="12">
    <w:abstractNumId w:val="3"/>
  </w:num>
  <w:num w:numId="13">
    <w:abstractNumId w:val="2"/>
  </w:num>
  <w:num w:numId="14">
    <w:abstractNumId w:val="1"/>
  </w:num>
  <w:num w:numId="15">
    <w:abstractNumId w:val="0"/>
  </w:num>
  <w:num w:numId="16">
    <w:abstractNumId w:val="7"/>
  </w:num>
  <w:num w:numId="17">
    <w:abstractNumId w:val="5"/>
  </w:num>
  <w:num w:numId="18">
    <w:abstractNumId w:val="6"/>
  </w:num>
  <w:num w:numId="19">
    <w:abstractNumId w:val="21"/>
  </w:num>
  <w:num w:numId="20">
    <w:abstractNumId w:val="24"/>
  </w:num>
  <w:num w:numId="21">
    <w:abstractNumId w:val="19"/>
  </w:num>
  <w:num w:numId="22">
    <w:abstractNumId w:val="18"/>
  </w:num>
  <w:num w:numId="23">
    <w:abstractNumId w:val="25"/>
  </w:num>
  <w:num w:numId="24">
    <w:abstractNumId w:val="1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15"/>
  </w:num>
  <w:num w:numId="40">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2"/>
  </w:num>
  <w:num w:numId="43">
    <w:abstractNumId w:val="22"/>
  </w:num>
  <w:num w:numId="4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90E"/>
    <w:rsid w:val="00006B5C"/>
    <w:rsid w:val="00022225"/>
    <w:rsid w:val="00036919"/>
    <w:rsid w:val="0003755B"/>
    <w:rsid w:val="00041917"/>
    <w:rsid w:val="0005217B"/>
    <w:rsid w:val="000551D6"/>
    <w:rsid w:val="00056A00"/>
    <w:rsid w:val="00056D17"/>
    <w:rsid w:val="00061EF1"/>
    <w:rsid w:val="0006365E"/>
    <w:rsid w:val="00065147"/>
    <w:rsid w:val="00073C70"/>
    <w:rsid w:val="00077657"/>
    <w:rsid w:val="00081018"/>
    <w:rsid w:val="000823D9"/>
    <w:rsid w:val="00083EA4"/>
    <w:rsid w:val="0009182D"/>
    <w:rsid w:val="000A3A8B"/>
    <w:rsid w:val="000B47B6"/>
    <w:rsid w:val="000C6E5A"/>
    <w:rsid w:val="000D3F47"/>
    <w:rsid w:val="000D7502"/>
    <w:rsid w:val="000E02F3"/>
    <w:rsid w:val="000E32DD"/>
    <w:rsid w:val="000F36FD"/>
    <w:rsid w:val="001050DD"/>
    <w:rsid w:val="00123819"/>
    <w:rsid w:val="00124A29"/>
    <w:rsid w:val="00130A35"/>
    <w:rsid w:val="00130BF7"/>
    <w:rsid w:val="00136DD2"/>
    <w:rsid w:val="00137314"/>
    <w:rsid w:val="00141F4E"/>
    <w:rsid w:val="00144632"/>
    <w:rsid w:val="00163CAC"/>
    <w:rsid w:val="001737B6"/>
    <w:rsid w:val="00174663"/>
    <w:rsid w:val="00175F76"/>
    <w:rsid w:val="00182101"/>
    <w:rsid w:val="0018238C"/>
    <w:rsid w:val="0018282F"/>
    <w:rsid w:val="00184C0A"/>
    <w:rsid w:val="00185E0F"/>
    <w:rsid w:val="00193077"/>
    <w:rsid w:val="001A01AE"/>
    <w:rsid w:val="001A0BA9"/>
    <w:rsid w:val="001B0C3D"/>
    <w:rsid w:val="001B2E83"/>
    <w:rsid w:val="001C0991"/>
    <w:rsid w:val="001D1A00"/>
    <w:rsid w:val="001D4369"/>
    <w:rsid w:val="001E2AB3"/>
    <w:rsid w:val="001E4B16"/>
    <w:rsid w:val="001E7D5A"/>
    <w:rsid w:val="001F0E89"/>
    <w:rsid w:val="001F1D43"/>
    <w:rsid w:val="001F4173"/>
    <w:rsid w:val="001F687D"/>
    <w:rsid w:val="001F76FB"/>
    <w:rsid w:val="00200B55"/>
    <w:rsid w:val="00204DCA"/>
    <w:rsid w:val="00211137"/>
    <w:rsid w:val="00211292"/>
    <w:rsid w:val="00211BB4"/>
    <w:rsid w:val="00213DD6"/>
    <w:rsid w:val="00216BD7"/>
    <w:rsid w:val="00221467"/>
    <w:rsid w:val="00221BC8"/>
    <w:rsid w:val="00223ED6"/>
    <w:rsid w:val="002248B2"/>
    <w:rsid w:val="0022497C"/>
    <w:rsid w:val="0022718C"/>
    <w:rsid w:val="002321B2"/>
    <w:rsid w:val="00241801"/>
    <w:rsid w:val="00250E9D"/>
    <w:rsid w:val="00256BF1"/>
    <w:rsid w:val="00263FCA"/>
    <w:rsid w:val="00275A5E"/>
    <w:rsid w:val="002936D6"/>
    <w:rsid w:val="002959F4"/>
    <w:rsid w:val="002A0FBD"/>
    <w:rsid w:val="002A2269"/>
    <w:rsid w:val="002A3E65"/>
    <w:rsid w:val="002A4A41"/>
    <w:rsid w:val="002A7303"/>
    <w:rsid w:val="002B2B0F"/>
    <w:rsid w:val="002C0293"/>
    <w:rsid w:val="002C7C91"/>
    <w:rsid w:val="002D1954"/>
    <w:rsid w:val="002D2437"/>
    <w:rsid w:val="002D290E"/>
    <w:rsid w:val="002D30BB"/>
    <w:rsid w:val="002D7190"/>
    <w:rsid w:val="002E2169"/>
    <w:rsid w:val="00313A6E"/>
    <w:rsid w:val="003243C2"/>
    <w:rsid w:val="00333C38"/>
    <w:rsid w:val="003457F4"/>
    <w:rsid w:val="00345D6B"/>
    <w:rsid w:val="00350A3E"/>
    <w:rsid w:val="00356E47"/>
    <w:rsid w:val="00362C43"/>
    <w:rsid w:val="00377762"/>
    <w:rsid w:val="0038611A"/>
    <w:rsid w:val="00386E3B"/>
    <w:rsid w:val="00391CFB"/>
    <w:rsid w:val="003A5B5E"/>
    <w:rsid w:val="003A695B"/>
    <w:rsid w:val="003A7C50"/>
    <w:rsid w:val="003B16F4"/>
    <w:rsid w:val="003C003D"/>
    <w:rsid w:val="003C08BB"/>
    <w:rsid w:val="003C1A9B"/>
    <w:rsid w:val="003D2249"/>
    <w:rsid w:val="003D60D1"/>
    <w:rsid w:val="003D6650"/>
    <w:rsid w:val="004036E8"/>
    <w:rsid w:val="00407A82"/>
    <w:rsid w:val="0041198D"/>
    <w:rsid w:val="00415156"/>
    <w:rsid w:val="00417C92"/>
    <w:rsid w:val="0042249E"/>
    <w:rsid w:val="00443D3C"/>
    <w:rsid w:val="00460F6D"/>
    <w:rsid w:val="00466F59"/>
    <w:rsid w:val="004770BD"/>
    <w:rsid w:val="00482E86"/>
    <w:rsid w:val="0048409B"/>
    <w:rsid w:val="00485723"/>
    <w:rsid w:val="00487846"/>
    <w:rsid w:val="004A0504"/>
    <w:rsid w:val="004A07D9"/>
    <w:rsid w:val="004A1B48"/>
    <w:rsid w:val="004A3789"/>
    <w:rsid w:val="004A635C"/>
    <w:rsid w:val="004B2475"/>
    <w:rsid w:val="004B4BC8"/>
    <w:rsid w:val="004B558A"/>
    <w:rsid w:val="004B7B9D"/>
    <w:rsid w:val="004C234D"/>
    <w:rsid w:val="004C2C0A"/>
    <w:rsid w:val="004C339B"/>
    <w:rsid w:val="004C5D25"/>
    <w:rsid w:val="004C5F41"/>
    <w:rsid w:val="004D525F"/>
    <w:rsid w:val="004D5ACE"/>
    <w:rsid w:val="004D77E1"/>
    <w:rsid w:val="004E258D"/>
    <w:rsid w:val="004E46E7"/>
    <w:rsid w:val="00505293"/>
    <w:rsid w:val="00505CC1"/>
    <w:rsid w:val="005113BE"/>
    <w:rsid w:val="0051259E"/>
    <w:rsid w:val="00513DE8"/>
    <w:rsid w:val="0051700E"/>
    <w:rsid w:val="00536378"/>
    <w:rsid w:val="00540391"/>
    <w:rsid w:val="005472D7"/>
    <w:rsid w:val="00547990"/>
    <w:rsid w:val="00553811"/>
    <w:rsid w:val="0055783A"/>
    <w:rsid w:val="005661EA"/>
    <w:rsid w:val="0056622C"/>
    <w:rsid w:val="00570003"/>
    <w:rsid w:val="00585E23"/>
    <w:rsid w:val="00587069"/>
    <w:rsid w:val="00587E3A"/>
    <w:rsid w:val="00596C75"/>
    <w:rsid w:val="005A17BF"/>
    <w:rsid w:val="005A429F"/>
    <w:rsid w:val="005B462B"/>
    <w:rsid w:val="005C37A1"/>
    <w:rsid w:val="005C7641"/>
    <w:rsid w:val="005D3646"/>
    <w:rsid w:val="005D5949"/>
    <w:rsid w:val="005D6116"/>
    <w:rsid w:val="005D7583"/>
    <w:rsid w:val="005E3814"/>
    <w:rsid w:val="005F7591"/>
    <w:rsid w:val="006000AF"/>
    <w:rsid w:val="0060259E"/>
    <w:rsid w:val="006026E1"/>
    <w:rsid w:val="006065FB"/>
    <w:rsid w:val="00606647"/>
    <w:rsid w:val="0061192F"/>
    <w:rsid w:val="00622F2C"/>
    <w:rsid w:val="006310F8"/>
    <w:rsid w:val="006316C3"/>
    <w:rsid w:val="00641B9B"/>
    <w:rsid w:val="00650777"/>
    <w:rsid w:val="006574FF"/>
    <w:rsid w:val="006765C8"/>
    <w:rsid w:val="00677B45"/>
    <w:rsid w:val="00680795"/>
    <w:rsid w:val="006836C0"/>
    <w:rsid w:val="006857D7"/>
    <w:rsid w:val="00687A1D"/>
    <w:rsid w:val="00695359"/>
    <w:rsid w:val="006A0218"/>
    <w:rsid w:val="006A0C8E"/>
    <w:rsid w:val="006A2BEE"/>
    <w:rsid w:val="006A35EE"/>
    <w:rsid w:val="006A3B50"/>
    <w:rsid w:val="006A772B"/>
    <w:rsid w:val="006C1802"/>
    <w:rsid w:val="006C231E"/>
    <w:rsid w:val="006C7C4D"/>
    <w:rsid w:val="006D4D13"/>
    <w:rsid w:val="006D541F"/>
    <w:rsid w:val="006E0C81"/>
    <w:rsid w:val="006E1036"/>
    <w:rsid w:val="006E26AE"/>
    <w:rsid w:val="006E432F"/>
    <w:rsid w:val="006F30CB"/>
    <w:rsid w:val="006F378A"/>
    <w:rsid w:val="00704AB5"/>
    <w:rsid w:val="00704D2B"/>
    <w:rsid w:val="00707C25"/>
    <w:rsid w:val="00710EE6"/>
    <w:rsid w:val="007131F3"/>
    <w:rsid w:val="00720E23"/>
    <w:rsid w:val="00721009"/>
    <w:rsid w:val="007318D1"/>
    <w:rsid w:val="00741CBB"/>
    <w:rsid w:val="00742810"/>
    <w:rsid w:val="00746F11"/>
    <w:rsid w:val="00752FB4"/>
    <w:rsid w:val="007564BB"/>
    <w:rsid w:val="00760585"/>
    <w:rsid w:val="00766F4E"/>
    <w:rsid w:val="00766FCF"/>
    <w:rsid w:val="00770F0A"/>
    <w:rsid w:val="00771F63"/>
    <w:rsid w:val="007742D4"/>
    <w:rsid w:val="007757E5"/>
    <w:rsid w:val="0077764D"/>
    <w:rsid w:val="007801C1"/>
    <w:rsid w:val="0078365E"/>
    <w:rsid w:val="007868F6"/>
    <w:rsid w:val="00794BDF"/>
    <w:rsid w:val="007A45BB"/>
    <w:rsid w:val="007B2C8E"/>
    <w:rsid w:val="007B3895"/>
    <w:rsid w:val="007B5E90"/>
    <w:rsid w:val="007C3663"/>
    <w:rsid w:val="007C3B7E"/>
    <w:rsid w:val="007C45F1"/>
    <w:rsid w:val="007C4979"/>
    <w:rsid w:val="007C52ED"/>
    <w:rsid w:val="007D22DD"/>
    <w:rsid w:val="007D23E5"/>
    <w:rsid w:val="007D2933"/>
    <w:rsid w:val="007D3915"/>
    <w:rsid w:val="007D45D1"/>
    <w:rsid w:val="007E0193"/>
    <w:rsid w:val="007E2084"/>
    <w:rsid w:val="007E4583"/>
    <w:rsid w:val="007E47B7"/>
    <w:rsid w:val="007E48C1"/>
    <w:rsid w:val="007F0033"/>
    <w:rsid w:val="007F38E2"/>
    <w:rsid w:val="008024AA"/>
    <w:rsid w:val="0081325B"/>
    <w:rsid w:val="00814215"/>
    <w:rsid w:val="008152E0"/>
    <w:rsid w:val="00822C3D"/>
    <w:rsid w:val="008239F5"/>
    <w:rsid w:val="00825734"/>
    <w:rsid w:val="00827F2A"/>
    <w:rsid w:val="00837C9F"/>
    <w:rsid w:val="00845A08"/>
    <w:rsid w:val="00846001"/>
    <w:rsid w:val="00857AC7"/>
    <w:rsid w:val="00864570"/>
    <w:rsid w:val="00877731"/>
    <w:rsid w:val="008814F6"/>
    <w:rsid w:val="008817DA"/>
    <w:rsid w:val="00895329"/>
    <w:rsid w:val="0089579E"/>
    <w:rsid w:val="008A1831"/>
    <w:rsid w:val="008B235A"/>
    <w:rsid w:val="008B5939"/>
    <w:rsid w:val="008D0EE2"/>
    <w:rsid w:val="008D71F4"/>
    <w:rsid w:val="008D7D4A"/>
    <w:rsid w:val="008F2F11"/>
    <w:rsid w:val="009046F9"/>
    <w:rsid w:val="00905A0B"/>
    <w:rsid w:val="00917103"/>
    <w:rsid w:val="00924130"/>
    <w:rsid w:val="00930BB4"/>
    <w:rsid w:val="0094062D"/>
    <w:rsid w:val="00945308"/>
    <w:rsid w:val="0096230C"/>
    <w:rsid w:val="00965700"/>
    <w:rsid w:val="009708AA"/>
    <w:rsid w:val="00972DAD"/>
    <w:rsid w:val="00974762"/>
    <w:rsid w:val="009779F5"/>
    <w:rsid w:val="00983480"/>
    <w:rsid w:val="009A0F54"/>
    <w:rsid w:val="009A5600"/>
    <w:rsid w:val="009A69E7"/>
    <w:rsid w:val="009A7556"/>
    <w:rsid w:val="009A772F"/>
    <w:rsid w:val="009B68F9"/>
    <w:rsid w:val="009C6E1C"/>
    <w:rsid w:val="009D0E3D"/>
    <w:rsid w:val="009D256F"/>
    <w:rsid w:val="009D2D40"/>
    <w:rsid w:val="009E3A25"/>
    <w:rsid w:val="009E71F2"/>
    <w:rsid w:val="00A0177A"/>
    <w:rsid w:val="00A0235B"/>
    <w:rsid w:val="00A0549D"/>
    <w:rsid w:val="00A1642F"/>
    <w:rsid w:val="00A22B2E"/>
    <w:rsid w:val="00A26546"/>
    <w:rsid w:val="00A26DA4"/>
    <w:rsid w:val="00A31DA7"/>
    <w:rsid w:val="00A32610"/>
    <w:rsid w:val="00A35F8F"/>
    <w:rsid w:val="00A40849"/>
    <w:rsid w:val="00A4409F"/>
    <w:rsid w:val="00A50ED0"/>
    <w:rsid w:val="00A512ED"/>
    <w:rsid w:val="00A57031"/>
    <w:rsid w:val="00A70987"/>
    <w:rsid w:val="00A776A8"/>
    <w:rsid w:val="00A822AE"/>
    <w:rsid w:val="00A83C8F"/>
    <w:rsid w:val="00A92750"/>
    <w:rsid w:val="00A9432C"/>
    <w:rsid w:val="00AA005F"/>
    <w:rsid w:val="00AA4A26"/>
    <w:rsid w:val="00AA5A67"/>
    <w:rsid w:val="00AB769E"/>
    <w:rsid w:val="00AE07E2"/>
    <w:rsid w:val="00B01B74"/>
    <w:rsid w:val="00B11D41"/>
    <w:rsid w:val="00B36769"/>
    <w:rsid w:val="00B36947"/>
    <w:rsid w:val="00B462F2"/>
    <w:rsid w:val="00B520FA"/>
    <w:rsid w:val="00B55A5E"/>
    <w:rsid w:val="00B776C4"/>
    <w:rsid w:val="00B8583E"/>
    <w:rsid w:val="00B86AEE"/>
    <w:rsid w:val="00B90C3F"/>
    <w:rsid w:val="00B94CDA"/>
    <w:rsid w:val="00B97DCB"/>
    <w:rsid w:val="00BA173D"/>
    <w:rsid w:val="00BA3C04"/>
    <w:rsid w:val="00BA43C1"/>
    <w:rsid w:val="00BA4B89"/>
    <w:rsid w:val="00BA56A7"/>
    <w:rsid w:val="00BB2C38"/>
    <w:rsid w:val="00BB71DB"/>
    <w:rsid w:val="00BC2C80"/>
    <w:rsid w:val="00BD10CA"/>
    <w:rsid w:val="00BE542E"/>
    <w:rsid w:val="00BE6D62"/>
    <w:rsid w:val="00BE7E78"/>
    <w:rsid w:val="00BF1A7E"/>
    <w:rsid w:val="00C06490"/>
    <w:rsid w:val="00C113CC"/>
    <w:rsid w:val="00C156BF"/>
    <w:rsid w:val="00C208D8"/>
    <w:rsid w:val="00C2378D"/>
    <w:rsid w:val="00C24A30"/>
    <w:rsid w:val="00C27FE3"/>
    <w:rsid w:val="00C401D7"/>
    <w:rsid w:val="00C4035A"/>
    <w:rsid w:val="00C53827"/>
    <w:rsid w:val="00C54E0B"/>
    <w:rsid w:val="00C56761"/>
    <w:rsid w:val="00C56D4A"/>
    <w:rsid w:val="00C618F0"/>
    <w:rsid w:val="00C61A42"/>
    <w:rsid w:val="00C63330"/>
    <w:rsid w:val="00C800C3"/>
    <w:rsid w:val="00C81110"/>
    <w:rsid w:val="00C8375E"/>
    <w:rsid w:val="00C871F5"/>
    <w:rsid w:val="00C907A4"/>
    <w:rsid w:val="00C91D9B"/>
    <w:rsid w:val="00C97FFB"/>
    <w:rsid w:val="00CA0BFE"/>
    <w:rsid w:val="00CA2132"/>
    <w:rsid w:val="00CA2C34"/>
    <w:rsid w:val="00CA35F2"/>
    <w:rsid w:val="00CA6B05"/>
    <w:rsid w:val="00CB2798"/>
    <w:rsid w:val="00CB4382"/>
    <w:rsid w:val="00CB65F5"/>
    <w:rsid w:val="00CC309B"/>
    <w:rsid w:val="00CC7640"/>
    <w:rsid w:val="00CC7F63"/>
    <w:rsid w:val="00CD1C7E"/>
    <w:rsid w:val="00CD1DE5"/>
    <w:rsid w:val="00CD795E"/>
    <w:rsid w:val="00CF591F"/>
    <w:rsid w:val="00D0445B"/>
    <w:rsid w:val="00D11721"/>
    <w:rsid w:val="00D13FDE"/>
    <w:rsid w:val="00D1652E"/>
    <w:rsid w:val="00D172D2"/>
    <w:rsid w:val="00D228FD"/>
    <w:rsid w:val="00D25003"/>
    <w:rsid w:val="00D26E28"/>
    <w:rsid w:val="00D26EA7"/>
    <w:rsid w:val="00D30650"/>
    <w:rsid w:val="00D34BD7"/>
    <w:rsid w:val="00D368E7"/>
    <w:rsid w:val="00D410C2"/>
    <w:rsid w:val="00D43748"/>
    <w:rsid w:val="00D46224"/>
    <w:rsid w:val="00D53156"/>
    <w:rsid w:val="00D55DB1"/>
    <w:rsid w:val="00D60432"/>
    <w:rsid w:val="00D61CEE"/>
    <w:rsid w:val="00D72513"/>
    <w:rsid w:val="00D90BC6"/>
    <w:rsid w:val="00D93271"/>
    <w:rsid w:val="00DB136C"/>
    <w:rsid w:val="00DB3C33"/>
    <w:rsid w:val="00DB45A9"/>
    <w:rsid w:val="00DB65AB"/>
    <w:rsid w:val="00DB7497"/>
    <w:rsid w:val="00DC4CAF"/>
    <w:rsid w:val="00DD080B"/>
    <w:rsid w:val="00DD5DBD"/>
    <w:rsid w:val="00DD63F2"/>
    <w:rsid w:val="00DE1AFA"/>
    <w:rsid w:val="00DE1C5E"/>
    <w:rsid w:val="00DE215B"/>
    <w:rsid w:val="00DE3B98"/>
    <w:rsid w:val="00DF5CC2"/>
    <w:rsid w:val="00E05062"/>
    <w:rsid w:val="00E27D39"/>
    <w:rsid w:val="00E345AD"/>
    <w:rsid w:val="00E36F46"/>
    <w:rsid w:val="00E4564E"/>
    <w:rsid w:val="00E501FA"/>
    <w:rsid w:val="00E50D7E"/>
    <w:rsid w:val="00E5139C"/>
    <w:rsid w:val="00E64EB8"/>
    <w:rsid w:val="00E6551E"/>
    <w:rsid w:val="00E848D1"/>
    <w:rsid w:val="00E84C17"/>
    <w:rsid w:val="00E85BB5"/>
    <w:rsid w:val="00E972A5"/>
    <w:rsid w:val="00EA0754"/>
    <w:rsid w:val="00EA0C9B"/>
    <w:rsid w:val="00EB05A3"/>
    <w:rsid w:val="00EB1398"/>
    <w:rsid w:val="00EB19E8"/>
    <w:rsid w:val="00EB1FD3"/>
    <w:rsid w:val="00EB4D1B"/>
    <w:rsid w:val="00EB5DC2"/>
    <w:rsid w:val="00EC492B"/>
    <w:rsid w:val="00EC704F"/>
    <w:rsid w:val="00ED0925"/>
    <w:rsid w:val="00F02B74"/>
    <w:rsid w:val="00F119F4"/>
    <w:rsid w:val="00F15009"/>
    <w:rsid w:val="00F168EA"/>
    <w:rsid w:val="00F20BF5"/>
    <w:rsid w:val="00F21669"/>
    <w:rsid w:val="00F22ECA"/>
    <w:rsid w:val="00F2717C"/>
    <w:rsid w:val="00F3088D"/>
    <w:rsid w:val="00F30A9C"/>
    <w:rsid w:val="00F45F25"/>
    <w:rsid w:val="00F54234"/>
    <w:rsid w:val="00F80572"/>
    <w:rsid w:val="00F91433"/>
    <w:rsid w:val="00F96DB1"/>
    <w:rsid w:val="00F970E6"/>
    <w:rsid w:val="00FA1A32"/>
    <w:rsid w:val="00FB332B"/>
    <w:rsid w:val="00FB3BF3"/>
    <w:rsid w:val="00FB4D0B"/>
    <w:rsid w:val="00FB5032"/>
    <w:rsid w:val="00FB5692"/>
    <w:rsid w:val="00FB6FB2"/>
    <w:rsid w:val="00FC40A9"/>
    <w:rsid w:val="00FD3608"/>
    <w:rsid w:val="00FE232C"/>
    <w:rsid w:val="00FE623B"/>
    <w:rsid w:val="00FE68D8"/>
    <w:rsid w:val="00FF07FE"/>
    <w:rsid w:val="00FF3720"/>
    <w:rsid w:val="00FF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9E1BBD8"/>
  <w15:chartTrackingRefBased/>
  <w15:docId w15:val="{CBDA201C-CBCF-4613-9E3F-116F3FC47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71"/>
    <w:lsdException w:name="Colorful List Accent 1" w:uiPriority="72"/>
    <w:lsdException w:name="Colorful Grid Accent 1" w:uiPriority="73"/>
    <w:lsdException w:name="Light Shading Accent 2" w:uiPriority="6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ouseStyleBase"/>
    <w:link w:val="Heading1Char"/>
    <w:qFormat/>
    <w:rsid w:val="007E4583"/>
    <w:pPr>
      <w:keepNext/>
      <w:numPr>
        <w:ilvl w:val="0"/>
        <w:numId w:val="3"/>
      </w:numPr>
      <w:tabs>
        <w:tab w:val="clear" w:pos="1430"/>
        <w:tab w:val="num" w:pos="1145"/>
      </w:tabs>
      <w:ind w:left="1145"/>
      <w:outlineLvl w:val="0"/>
    </w:pPr>
    <w:rPr>
      <w:b/>
      <w:bCs/>
      <w:caps/>
    </w:rPr>
  </w:style>
  <w:style w:type="paragraph" w:styleId="Heading2">
    <w:name w:val="heading 2"/>
    <w:basedOn w:val="HouseStyleBase"/>
    <w:link w:val="Heading2Char"/>
    <w:qFormat/>
    <w:rsid w:val="007E4583"/>
    <w:pPr>
      <w:numPr>
        <w:ilvl w:val="1"/>
        <w:numId w:val="3"/>
      </w:numPr>
      <w:outlineLvl w:val="1"/>
    </w:pPr>
  </w:style>
  <w:style w:type="paragraph" w:styleId="Heading3">
    <w:name w:val="heading 3"/>
    <w:basedOn w:val="HouseStyleBase"/>
    <w:link w:val="Heading3Char"/>
    <w:qFormat/>
    <w:rsid w:val="007E4583"/>
    <w:pPr>
      <w:numPr>
        <w:ilvl w:val="2"/>
        <w:numId w:val="3"/>
      </w:numPr>
      <w:outlineLvl w:val="2"/>
    </w:pPr>
  </w:style>
  <w:style w:type="paragraph" w:styleId="Heading4">
    <w:name w:val="heading 4"/>
    <w:basedOn w:val="HouseStyleBase"/>
    <w:link w:val="Heading4Char"/>
    <w:qFormat/>
    <w:rsid w:val="007E4583"/>
    <w:pPr>
      <w:numPr>
        <w:ilvl w:val="3"/>
        <w:numId w:val="3"/>
      </w:numPr>
      <w:outlineLvl w:val="3"/>
    </w:pPr>
  </w:style>
  <w:style w:type="paragraph" w:styleId="Heading5">
    <w:name w:val="heading 5"/>
    <w:basedOn w:val="HouseStyleBase"/>
    <w:link w:val="Heading5Char"/>
    <w:qFormat/>
    <w:rsid w:val="007E4583"/>
    <w:pPr>
      <w:numPr>
        <w:ilvl w:val="4"/>
        <w:numId w:val="3"/>
      </w:numPr>
      <w:outlineLvl w:val="4"/>
    </w:pPr>
  </w:style>
  <w:style w:type="paragraph" w:styleId="Heading6">
    <w:name w:val="heading 6"/>
    <w:basedOn w:val="HouseStyleBase"/>
    <w:link w:val="Heading6Char"/>
    <w:qFormat/>
    <w:rsid w:val="007E4583"/>
    <w:pPr>
      <w:numPr>
        <w:ilvl w:val="5"/>
        <w:numId w:val="3"/>
      </w:numPr>
      <w:outlineLvl w:val="5"/>
    </w:pPr>
  </w:style>
  <w:style w:type="paragraph" w:styleId="Heading7">
    <w:name w:val="heading 7"/>
    <w:basedOn w:val="HouseStyleBase"/>
    <w:link w:val="Heading7Char"/>
    <w:qFormat/>
    <w:rsid w:val="007E4583"/>
    <w:pPr>
      <w:numPr>
        <w:numId w:val="3"/>
      </w:numPr>
      <w:outlineLvl w:val="6"/>
    </w:pPr>
  </w:style>
  <w:style w:type="paragraph" w:styleId="Heading8">
    <w:name w:val="heading 8"/>
    <w:basedOn w:val="HouseStyleBase"/>
    <w:link w:val="Heading8Char"/>
    <w:qFormat/>
    <w:rsid w:val="007E4583"/>
    <w:pPr>
      <w:numPr>
        <w:ilvl w:val="7"/>
        <w:numId w:val="3"/>
      </w:numPr>
      <w:outlineLvl w:val="7"/>
    </w:pPr>
  </w:style>
  <w:style w:type="paragraph" w:styleId="Heading9">
    <w:name w:val="heading 9"/>
    <w:basedOn w:val="HouseStyleBase"/>
    <w:link w:val="Heading9Char"/>
    <w:qFormat/>
    <w:rsid w:val="007E4583"/>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4583"/>
    <w:rPr>
      <w:rFonts w:ascii="Times New Roman" w:eastAsia="STZhongsong" w:hAnsi="Times New Roman" w:cs="Times New Roman"/>
      <w:b/>
      <w:bCs/>
      <w:caps/>
      <w:szCs w:val="20"/>
      <w:lang w:eastAsia="zh-CN"/>
    </w:rPr>
  </w:style>
  <w:style w:type="character" w:customStyle="1" w:styleId="Heading2Char">
    <w:name w:val="Heading 2 Char"/>
    <w:basedOn w:val="DefaultParagraphFont"/>
    <w:link w:val="Heading2"/>
    <w:rsid w:val="007E4583"/>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sid w:val="007E458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sid w:val="007E4583"/>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sid w:val="007E4583"/>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sid w:val="007E4583"/>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sid w:val="007E4583"/>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sid w:val="007E4583"/>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7E4583"/>
    <w:rPr>
      <w:rFonts w:ascii="Times New Roman" w:eastAsia="STZhongsong" w:hAnsi="Times New Roman" w:cs="Times New Roman"/>
      <w:szCs w:val="20"/>
      <w:lang w:eastAsia="zh-CN"/>
    </w:rPr>
  </w:style>
  <w:style w:type="paragraph" w:styleId="Footer">
    <w:name w:val="footer"/>
    <w:basedOn w:val="Normal"/>
    <w:link w:val="FooterChar"/>
    <w:uiPriority w:val="99"/>
    <w:rsid w:val="007E4583"/>
    <w:pPr>
      <w:tabs>
        <w:tab w:val="center" w:pos="4153"/>
        <w:tab w:val="right" w:pos="8306"/>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rPr>
  </w:style>
  <w:style w:type="character" w:customStyle="1" w:styleId="FooterChar">
    <w:name w:val="Footer Char"/>
    <w:basedOn w:val="DefaultParagraphFont"/>
    <w:link w:val="Footer"/>
    <w:uiPriority w:val="99"/>
    <w:rsid w:val="007E4583"/>
    <w:rPr>
      <w:rFonts w:ascii="Times New Roman" w:eastAsia="Times New Roman" w:hAnsi="Times New Roman" w:cs="Times New Roman"/>
      <w:szCs w:val="20"/>
    </w:rPr>
  </w:style>
  <w:style w:type="paragraph" w:styleId="BodyTextIndent">
    <w:name w:val="Body Text Indent"/>
    <w:basedOn w:val="HouseStyleBase"/>
    <w:link w:val="BodyTextIndentChar"/>
    <w:qFormat/>
    <w:rsid w:val="007E4583"/>
    <w:pPr>
      <w:numPr>
        <w:ilvl w:val="0"/>
        <w:numId w:val="6"/>
      </w:numPr>
    </w:pPr>
  </w:style>
  <w:style w:type="character" w:customStyle="1" w:styleId="BodyTextIndentChar">
    <w:name w:val="Body Text Indent Char"/>
    <w:basedOn w:val="DefaultParagraphFont"/>
    <w:link w:val="BodyTextIndent"/>
    <w:rsid w:val="007E4583"/>
    <w:rPr>
      <w:rFonts w:ascii="Times New Roman" w:eastAsia="STZhongsong" w:hAnsi="Times New Roman" w:cs="Times New Roman"/>
      <w:szCs w:val="20"/>
      <w:lang w:eastAsia="zh-CN"/>
    </w:rPr>
  </w:style>
  <w:style w:type="paragraph" w:styleId="BodyTextIndent2">
    <w:name w:val="Body Text Indent 2"/>
    <w:basedOn w:val="HouseStyleBase"/>
    <w:link w:val="BodyTextIndent2Char"/>
    <w:qFormat/>
    <w:rsid w:val="007E4583"/>
    <w:pPr>
      <w:numPr>
        <w:ilvl w:val="1"/>
        <w:numId w:val="6"/>
      </w:numPr>
    </w:pPr>
  </w:style>
  <w:style w:type="character" w:customStyle="1" w:styleId="BodyTextIndent2Char">
    <w:name w:val="Body Text Indent 2 Char"/>
    <w:basedOn w:val="DefaultParagraphFont"/>
    <w:link w:val="BodyTextIndent2"/>
    <w:rsid w:val="007E4583"/>
    <w:rPr>
      <w:rFonts w:ascii="Times New Roman" w:eastAsia="STZhongsong" w:hAnsi="Times New Roman" w:cs="Times New Roman"/>
      <w:szCs w:val="20"/>
      <w:lang w:eastAsia="zh-CN"/>
    </w:rPr>
  </w:style>
  <w:style w:type="paragraph" w:styleId="BodyTextIndent3">
    <w:name w:val="Body Text Indent 3"/>
    <w:basedOn w:val="HouseStyleBase"/>
    <w:link w:val="BodyTextIndent3Char"/>
    <w:qFormat/>
    <w:rsid w:val="007E4583"/>
    <w:pPr>
      <w:ind w:left="1440"/>
    </w:pPr>
  </w:style>
  <w:style w:type="character" w:customStyle="1" w:styleId="BodyTextIndent3Char">
    <w:name w:val="Body Text Indent 3 Char"/>
    <w:basedOn w:val="DefaultParagraphFont"/>
    <w:link w:val="BodyTextIndent3"/>
    <w:rsid w:val="007E4583"/>
    <w:rPr>
      <w:rFonts w:ascii="Times New Roman" w:eastAsia="STZhongsong" w:hAnsi="Times New Roman" w:cs="Times New Roman"/>
      <w:szCs w:val="20"/>
      <w:lang w:eastAsia="zh-CN"/>
    </w:rPr>
  </w:style>
  <w:style w:type="paragraph" w:customStyle="1" w:styleId="BodyTextIndent4">
    <w:name w:val="Body Text Indent 4"/>
    <w:basedOn w:val="HouseStyleBase"/>
    <w:qFormat/>
    <w:rsid w:val="007E4583"/>
    <w:pPr>
      <w:ind w:left="2160"/>
    </w:pPr>
  </w:style>
  <w:style w:type="paragraph" w:customStyle="1" w:styleId="BodyTextIndent5">
    <w:name w:val="Body Text Indent 5"/>
    <w:basedOn w:val="HouseStyleBase"/>
    <w:qFormat/>
    <w:rsid w:val="007E4583"/>
    <w:pPr>
      <w:ind w:left="2880"/>
    </w:pPr>
  </w:style>
  <w:style w:type="paragraph" w:customStyle="1" w:styleId="MarginText">
    <w:name w:val="Margin Text"/>
    <w:basedOn w:val="HouseStyleBase"/>
    <w:link w:val="MarginTextChar"/>
    <w:rsid w:val="007E4583"/>
  </w:style>
  <w:style w:type="paragraph" w:styleId="BodyText">
    <w:name w:val="Body Text"/>
    <w:basedOn w:val="Normal"/>
    <w:link w:val="BodyTextChar"/>
    <w:rsid w:val="007E458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Cs w:val="20"/>
    </w:rPr>
  </w:style>
  <w:style w:type="character" w:customStyle="1" w:styleId="BodyTextChar">
    <w:name w:val="Body Text Char"/>
    <w:basedOn w:val="DefaultParagraphFont"/>
    <w:link w:val="BodyText"/>
    <w:rsid w:val="007E4583"/>
    <w:rPr>
      <w:rFonts w:ascii="Times New Roman" w:eastAsia="Times New Roman" w:hAnsi="Times New Roman" w:cs="Times New Roman"/>
      <w:szCs w:val="20"/>
    </w:rPr>
  </w:style>
  <w:style w:type="character" w:styleId="PageNumber">
    <w:name w:val="page number"/>
    <w:basedOn w:val="DefaultParagraphFont"/>
    <w:rsid w:val="007E4583"/>
  </w:style>
  <w:style w:type="paragraph" w:styleId="Header">
    <w:name w:val="header"/>
    <w:basedOn w:val="Normal"/>
    <w:link w:val="HeaderChar"/>
    <w:uiPriority w:val="99"/>
    <w:rsid w:val="007E4583"/>
    <w:pPr>
      <w:tabs>
        <w:tab w:val="center" w:pos="4153"/>
        <w:tab w:val="right" w:pos="8306"/>
      </w:tabs>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character" w:customStyle="1" w:styleId="HeaderChar">
    <w:name w:val="Header Char"/>
    <w:basedOn w:val="DefaultParagraphFont"/>
    <w:link w:val="Header"/>
    <w:uiPriority w:val="99"/>
    <w:rsid w:val="007E4583"/>
    <w:rPr>
      <w:rFonts w:ascii="Times New Roman" w:eastAsia="Times New Roman" w:hAnsi="Times New Roman" w:cs="Times New Roman"/>
      <w:szCs w:val="20"/>
    </w:rPr>
  </w:style>
  <w:style w:type="paragraph" w:customStyle="1" w:styleId="BodyTextIndent6">
    <w:name w:val="Body Text Indent 6"/>
    <w:basedOn w:val="HouseStyleBase"/>
    <w:qFormat/>
    <w:rsid w:val="007E4583"/>
    <w:pPr>
      <w:ind w:left="3600"/>
    </w:pPr>
  </w:style>
  <w:style w:type="paragraph" w:customStyle="1" w:styleId="BodyTextIndent7">
    <w:name w:val="Body Text Indent 7"/>
    <w:basedOn w:val="HouseStyleBase"/>
    <w:qFormat/>
    <w:rsid w:val="007E4583"/>
    <w:pPr>
      <w:ind w:left="4320"/>
    </w:pPr>
  </w:style>
  <w:style w:type="paragraph" w:customStyle="1" w:styleId="SchHead">
    <w:name w:val="SchHead"/>
    <w:basedOn w:val="HouseStyleBaseCentred"/>
    <w:next w:val="SchPart"/>
    <w:qFormat/>
    <w:rsid w:val="007E4583"/>
    <w:pPr>
      <w:keepNext/>
      <w:numPr>
        <w:numId w:val="4"/>
      </w:numPr>
      <w:jc w:val="center"/>
      <w:outlineLvl w:val="0"/>
    </w:pPr>
    <w:rPr>
      <w:b/>
      <w:caps/>
    </w:rPr>
  </w:style>
  <w:style w:type="paragraph" w:customStyle="1" w:styleId="SchSection">
    <w:name w:val="SchSection"/>
    <w:basedOn w:val="HouseStyleBaseCentred"/>
    <w:next w:val="MarginText"/>
    <w:qFormat/>
    <w:rsid w:val="007E4583"/>
    <w:pPr>
      <w:keepNext/>
      <w:numPr>
        <w:numId w:val="19"/>
      </w:numPr>
      <w:tabs>
        <w:tab w:val="clear" w:pos="851"/>
        <w:tab w:val="num" w:pos="0"/>
      </w:tabs>
      <w:ind w:left="0" w:firstLine="0"/>
      <w:jc w:val="center"/>
      <w:outlineLvl w:val="2"/>
    </w:pPr>
    <w:rPr>
      <w:b/>
    </w:rPr>
  </w:style>
  <w:style w:type="paragraph" w:styleId="ListBullet">
    <w:name w:val="List Bullet"/>
    <w:basedOn w:val="Normal"/>
    <w:rsid w:val="007E4583"/>
    <w:pPr>
      <w:numPr>
        <w:ilvl w:val="1"/>
        <w:numId w:val="19"/>
      </w:numPr>
      <w:tabs>
        <w:tab w:val="clear" w:pos="993"/>
      </w:tabs>
      <w:overflowPunct w:val="0"/>
      <w:autoSpaceDE w:val="0"/>
      <w:autoSpaceDN w:val="0"/>
      <w:adjustRightInd w:val="0"/>
      <w:spacing w:after="240" w:line="360" w:lineRule="auto"/>
      <w:ind w:left="720" w:hanging="720"/>
      <w:jc w:val="both"/>
      <w:textAlignment w:val="baseline"/>
    </w:pPr>
    <w:rPr>
      <w:rFonts w:ascii="Times New Roman" w:eastAsia="Times New Roman" w:hAnsi="Times New Roman" w:cs="Times New Roman"/>
      <w:szCs w:val="20"/>
    </w:rPr>
  </w:style>
  <w:style w:type="paragraph" w:styleId="TOAHeading">
    <w:name w:val="toa heading"/>
    <w:basedOn w:val="Normal"/>
    <w:next w:val="Normal"/>
    <w:semiHidden/>
    <w:rsid w:val="007E4583"/>
    <w:pPr>
      <w:overflowPunct w:val="0"/>
      <w:autoSpaceDE w:val="0"/>
      <w:autoSpaceDN w:val="0"/>
      <w:adjustRightInd w:val="0"/>
      <w:spacing w:before="120" w:after="240" w:line="360" w:lineRule="auto"/>
      <w:jc w:val="both"/>
      <w:textAlignment w:val="baseline"/>
    </w:pPr>
    <w:rPr>
      <w:rFonts w:ascii="Times New Roman" w:eastAsia="Times New Roman" w:hAnsi="Times New Roman" w:cs="Times New Roman"/>
      <w:b/>
      <w:szCs w:val="20"/>
    </w:rPr>
  </w:style>
  <w:style w:type="paragraph" w:styleId="Title">
    <w:name w:val="Title"/>
    <w:basedOn w:val="Normal"/>
    <w:link w:val="TitleChar"/>
    <w:qFormat/>
    <w:rsid w:val="007E4583"/>
    <w:pPr>
      <w:overflowPunct w:val="0"/>
      <w:autoSpaceDE w:val="0"/>
      <w:autoSpaceDN w:val="0"/>
      <w:adjustRightInd w:val="0"/>
      <w:spacing w:before="240" w:after="60" w:line="360" w:lineRule="auto"/>
      <w:jc w:val="center"/>
      <w:textAlignment w:val="baseline"/>
    </w:pPr>
    <w:rPr>
      <w:rFonts w:ascii="Arial" w:eastAsia="Times New Roman" w:hAnsi="Arial" w:cs="Times New Roman"/>
      <w:b/>
      <w:kern w:val="28"/>
      <w:sz w:val="32"/>
      <w:szCs w:val="20"/>
    </w:rPr>
  </w:style>
  <w:style w:type="character" w:customStyle="1" w:styleId="TitleChar">
    <w:name w:val="Title Char"/>
    <w:basedOn w:val="DefaultParagraphFont"/>
    <w:link w:val="Title"/>
    <w:rsid w:val="007E4583"/>
    <w:rPr>
      <w:rFonts w:ascii="Arial" w:eastAsia="Times New Roman" w:hAnsi="Arial" w:cs="Times New Roman"/>
      <w:b/>
      <w:kern w:val="28"/>
      <w:sz w:val="32"/>
      <w:szCs w:val="20"/>
    </w:rPr>
  </w:style>
  <w:style w:type="paragraph" w:styleId="ListBullet2">
    <w:name w:val="List Bullet 2"/>
    <w:basedOn w:val="HouseStyleBase"/>
    <w:rsid w:val="007E4583"/>
    <w:pPr>
      <w:numPr>
        <w:ilvl w:val="1"/>
        <w:numId w:val="8"/>
      </w:numPr>
    </w:pPr>
  </w:style>
  <w:style w:type="paragraph" w:customStyle="1" w:styleId="ScheduleNumbering">
    <w:name w:val="Schedule Numbering"/>
    <w:basedOn w:val="Normal"/>
    <w:rsid w:val="007E4583"/>
    <w:pPr>
      <w:numPr>
        <w:numId w:val="1"/>
      </w:numPr>
      <w:spacing w:after="240" w:line="360" w:lineRule="auto"/>
      <w:jc w:val="both"/>
    </w:pPr>
    <w:rPr>
      <w:rFonts w:ascii="Times New Roman" w:eastAsia="SimSun" w:hAnsi="Times New Roman" w:cs="Times New Roman"/>
      <w:lang w:eastAsia="zh-CN"/>
    </w:rPr>
  </w:style>
  <w:style w:type="numbering" w:styleId="111111">
    <w:name w:val="Outline List 2"/>
    <w:basedOn w:val="NoList"/>
    <w:rsid w:val="007E4583"/>
    <w:pPr>
      <w:numPr>
        <w:numId w:val="2"/>
      </w:numPr>
    </w:pPr>
  </w:style>
  <w:style w:type="paragraph" w:styleId="TOC1">
    <w:name w:val="toc 1"/>
    <w:semiHidden/>
    <w:rsid w:val="007E4583"/>
    <w:pPr>
      <w:tabs>
        <w:tab w:val="left" w:pos="720"/>
        <w:tab w:val="right" w:leader="dot" w:pos="9029"/>
      </w:tabs>
      <w:adjustRightInd w:val="0"/>
      <w:spacing w:after="120" w:line="240" w:lineRule="auto"/>
      <w:ind w:left="720" w:hanging="720"/>
    </w:pPr>
    <w:rPr>
      <w:rFonts w:ascii="Times New Roman" w:eastAsia="STZhongsong" w:hAnsi="Times New Roman" w:cs="Times New Roman"/>
      <w:caps/>
      <w:szCs w:val="20"/>
      <w:lang w:eastAsia="zh-CN"/>
    </w:rPr>
  </w:style>
  <w:style w:type="paragraph" w:styleId="TOC2">
    <w:name w:val="toc 2"/>
    <w:semiHidden/>
    <w:rsid w:val="007E4583"/>
    <w:pPr>
      <w:tabs>
        <w:tab w:val="left" w:pos="1440"/>
        <w:tab w:val="right" w:leader="dot" w:pos="9029"/>
      </w:tabs>
      <w:adjustRightInd w:val="0"/>
      <w:spacing w:after="120" w:line="240" w:lineRule="auto"/>
      <w:ind w:left="1440" w:hanging="720"/>
    </w:pPr>
    <w:rPr>
      <w:rFonts w:ascii="Times New Roman" w:eastAsia="STZhongsong" w:hAnsi="Times New Roman" w:cs="Times New Roman"/>
      <w:szCs w:val="20"/>
      <w:lang w:eastAsia="zh-CN"/>
    </w:rPr>
  </w:style>
  <w:style w:type="paragraph" w:styleId="TOC3">
    <w:name w:val="toc 3"/>
    <w:semiHidden/>
    <w:rsid w:val="007E4583"/>
    <w:pPr>
      <w:tabs>
        <w:tab w:val="left" w:pos="2160"/>
        <w:tab w:val="right" w:leader="dot" w:pos="9029"/>
      </w:tabs>
      <w:adjustRightInd w:val="0"/>
      <w:spacing w:after="120" w:line="240" w:lineRule="auto"/>
      <w:ind w:left="2160" w:hanging="720"/>
    </w:pPr>
    <w:rPr>
      <w:rFonts w:ascii="Times New Roman" w:eastAsia="STZhongsong" w:hAnsi="Times New Roman" w:cs="Times New Roman"/>
      <w:szCs w:val="20"/>
      <w:lang w:eastAsia="zh-CN"/>
    </w:rPr>
  </w:style>
  <w:style w:type="paragraph" w:styleId="TOC4">
    <w:name w:val="toc 4"/>
    <w:semiHidden/>
    <w:rsid w:val="007E4583"/>
    <w:pPr>
      <w:numPr>
        <w:ilvl w:val="2"/>
        <w:numId w:val="19"/>
      </w:numPr>
      <w:tabs>
        <w:tab w:val="clear" w:pos="1751"/>
        <w:tab w:val="left" w:pos="2880"/>
        <w:tab w:val="right" w:leader="dot" w:pos="9029"/>
      </w:tabs>
      <w:adjustRightInd w:val="0"/>
      <w:spacing w:after="120" w:line="240" w:lineRule="auto"/>
      <w:ind w:left="2880" w:hanging="720"/>
    </w:pPr>
    <w:rPr>
      <w:rFonts w:ascii="Times New Roman" w:eastAsia="STZhongsong" w:hAnsi="Times New Roman" w:cs="Times New Roman"/>
      <w:szCs w:val="20"/>
      <w:lang w:eastAsia="zh-CN"/>
    </w:rPr>
  </w:style>
  <w:style w:type="paragraph" w:styleId="TOC5">
    <w:name w:val="toc 5"/>
    <w:semiHidden/>
    <w:rsid w:val="007E4583"/>
    <w:pPr>
      <w:numPr>
        <w:ilvl w:val="3"/>
        <w:numId w:val="19"/>
      </w:numPr>
      <w:tabs>
        <w:tab w:val="clear" w:pos="851"/>
        <w:tab w:val="left" w:pos="3600"/>
        <w:tab w:val="right" w:leader="dot" w:pos="9029"/>
      </w:tabs>
      <w:adjustRightInd w:val="0"/>
      <w:spacing w:after="120" w:line="240" w:lineRule="auto"/>
      <w:ind w:left="3600" w:hanging="720"/>
    </w:pPr>
    <w:rPr>
      <w:rFonts w:ascii="Times New Roman" w:eastAsia="STZhongsong" w:hAnsi="Times New Roman" w:cs="Times New Roman"/>
      <w:szCs w:val="20"/>
      <w:lang w:eastAsia="zh-CN"/>
    </w:rPr>
  </w:style>
  <w:style w:type="paragraph" w:styleId="TOC6">
    <w:name w:val="toc 6"/>
    <w:semiHidden/>
    <w:rsid w:val="007E4583"/>
    <w:pPr>
      <w:numPr>
        <w:ilvl w:val="4"/>
        <w:numId w:val="19"/>
      </w:numPr>
      <w:tabs>
        <w:tab w:val="clear" w:pos="1418"/>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E4583"/>
    <w:pPr>
      <w:numPr>
        <w:ilvl w:val="5"/>
        <w:numId w:val="19"/>
      </w:numPr>
      <w:tabs>
        <w:tab w:val="clear" w:pos="1843"/>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HouseStyleBase">
    <w:name w:val="House Style Base"/>
    <w:link w:val="HouseStyleBaseChar"/>
    <w:rsid w:val="007E4583"/>
    <w:pPr>
      <w:numPr>
        <w:ilvl w:val="6"/>
        <w:numId w:val="19"/>
      </w:numPr>
      <w:tabs>
        <w:tab w:val="clear" w:pos="2268"/>
      </w:tabs>
      <w:adjustRightInd w:val="0"/>
      <w:spacing w:after="240" w:line="240" w:lineRule="auto"/>
      <w:ind w:left="0" w:firstLine="0"/>
      <w:jc w:val="both"/>
    </w:pPr>
    <w:rPr>
      <w:rFonts w:ascii="Times New Roman" w:eastAsia="STZhongsong" w:hAnsi="Times New Roman" w:cs="Times New Roman"/>
      <w:szCs w:val="20"/>
      <w:lang w:eastAsia="zh-CN"/>
    </w:rPr>
  </w:style>
  <w:style w:type="paragraph" w:styleId="TOC8">
    <w:name w:val="toc 8"/>
    <w:semiHidden/>
    <w:rsid w:val="007E4583"/>
    <w:pPr>
      <w:numPr>
        <w:ilvl w:val="7"/>
        <w:numId w:val="19"/>
      </w:numPr>
      <w:tabs>
        <w:tab w:val="clear" w:pos="2693"/>
        <w:tab w:val="right" w:leader="dot" w:pos="9029"/>
      </w:tabs>
      <w:adjustRightInd w:val="0"/>
      <w:spacing w:after="120" w:line="240" w:lineRule="auto"/>
      <w:ind w:left="0" w:firstLine="0"/>
    </w:pPr>
    <w:rPr>
      <w:rFonts w:ascii="Times New Roman" w:eastAsia="STZhongsong" w:hAnsi="Times New Roman" w:cs="Times New Roman"/>
      <w:caps/>
      <w:szCs w:val="20"/>
      <w:lang w:eastAsia="zh-CN"/>
    </w:rPr>
  </w:style>
  <w:style w:type="paragraph" w:styleId="TOC9">
    <w:name w:val="toc 9"/>
    <w:semiHidden/>
    <w:rsid w:val="007E4583"/>
    <w:pPr>
      <w:tabs>
        <w:tab w:val="right" w:leader="dot" w:pos="9029"/>
      </w:tabs>
      <w:adjustRightInd w:val="0"/>
      <w:spacing w:after="120" w:line="240" w:lineRule="auto"/>
      <w:ind w:left="720"/>
    </w:pPr>
    <w:rPr>
      <w:rFonts w:ascii="Times New Roman" w:eastAsia="STZhongsong" w:hAnsi="Times New Roman" w:cs="Times New Roman"/>
      <w:szCs w:val="20"/>
      <w:lang w:eastAsia="zh-CN"/>
    </w:rPr>
  </w:style>
  <w:style w:type="paragraph" w:customStyle="1" w:styleId="HouseStyleBaseCentred">
    <w:name w:val="House Style Base Centred"/>
    <w:rsid w:val="007E4583"/>
    <w:pPr>
      <w:adjustRightInd w:val="0"/>
      <w:spacing w:after="240" w:line="240" w:lineRule="auto"/>
    </w:pPr>
    <w:rPr>
      <w:rFonts w:ascii="Times New Roman" w:eastAsia="STZhongsong" w:hAnsi="Times New Roman" w:cs="Times New Roman"/>
      <w:szCs w:val="20"/>
      <w:lang w:eastAsia="zh-CN"/>
    </w:rPr>
  </w:style>
  <w:style w:type="paragraph" w:customStyle="1" w:styleId="SchPart">
    <w:name w:val="SchPart"/>
    <w:basedOn w:val="HouseStyleBaseCentred"/>
    <w:next w:val="MarginText"/>
    <w:qFormat/>
    <w:rsid w:val="007E4583"/>
    <w:pPr>
      <w:keepNext/>
      <w:numPr>
        <w:ilvl w:val="1"/>
        <w:numId w:val="4"/>
      </w:numPr>
      <w:jc w:val="center"/>
      <w:outlineLvl w:val="1"/>
    </w:pPr>
    <w:rPr>
      <w:b/>
    </w:rPr>
  </w:style>
  <w:style w:type="paragraph" w:customStyle="1" w:styleId="Table-followingparagraph">
    <w:name w:val="Table - following paragraph"/>
    <w:basedOn w:val="HouseStyleBase"/>
    <w:next w:val="MarginText"/>
    <w:qFormat/>
    <w:rsid w:val="007E4583"/>
    <w:pPr>
      <w:spacing w:after="0"/>
    </w:pPr>
  </w:style>
  <w:style w:type="paragraph" w:customStyle="1" w:styleId="Table-Text">
    <w:name w:val="Table - Text"/>
    <w:basedOn w:val="HouseStyleBase"/>
    <w:qFormat/>
    <w:rsid w:val="007E4583"/>
    <w:pPr>
      <w:spacing w:before="120" w:after="120"/>
      <w:jc w:val="left"/>
    </w:pPr>
  </w:style>
  <w:style w:type="paragraph" w:customStyle="1" w:styleId="Heading">
    <w:name w:val="Heading"/>
    <w:basedOn w:val="HouseStyleBaseCentred"/>
    <w:next w:val="MarginText"/>
    <w:qFormat/>
    <w:rsid w:val="007E4583"/>
    <w:pPr>
      <w:keepNext/>
      <w:jc w:val="center"/>
    </w:pPr>
    <w:rPr>
      <w:b/>
      <w:caps/>
    </w:rPr>
  </w:style>
  <w:style w:type="paragraph" w:customStyle="1" w:styleId="AppHead">
    <w:name w:val="AppHead"/>
    <w:basedOn w:val="HouseStyleBaseCentred"/>
    <w:qFormat/>
    <w:rsid w:val="007E4583"/>
    <w:pPr>
      <w:numPr>
        <w:numId w:val="5"/>
      </w:numPr>
      <w:jc w:val="center"/>
      <w:outlineLvl w:val="0"/>
    </w:pPr>
    <w:rPr>
      <w:b/>
      <w:caps/>
    </w:rPr>
  </w:style>
  <w:style w:type="paragraph" w:customStyle="1" w:styleId="AppPart">
    <w:name w:val="AppPart"/>
    <w:basedOn w:val="HouseStyleBaseCentred"/>
    <w:qFormat/>
    <w:rsid w:val="007E4583"/>
    <w:pPr>
      <w:keepNext/>
      <w:numPr>
        <w:ilvl w:val="1"/>
        <w:numId w:val="5"/>
      </w:numPr>
      <w:jc w:val="center"/>
      <w:outlineLvl w:val="1"/>
    </w:pPr>
    <w:rPr>
      <w:b/>
    </w:rPr>
  </w:style>
  <w:style w:type="paragraph" w:customStyle="1" w:styleId="RecitalNumbering">
    <w:name w:val="Recital Numbering"/>
    <w:basedOn w:val="HouseStyleBase"/>
    <w:qFormat/>
    <w:rsid w:val="007E4583"/>
    <w:pPr>
      <w:numPr>
        <w:ilvl w:val="0"/>
        <w:numId w:val="10"/>
      </w:numPr>
      <w:outlineLvl w:val="0"/>
    </w:pPr>
  </w:style>
  <w:style w:type="paragraph" w:customStyle="1" w:styleId="RecitalNumbering2">
    <w:name w:val="Recital Numbering 2"/>
    <w:basedOn w:val="HouseStyleBase"/>
    <w:qFormat/>
    <w:rsid w:val="007E4583"/>
    <w:pPr>
      <w:numPr>
        <w:ilvl w:val="1"/>
        <w:numId w:val="10"/>
      </w:numPr>
      <w:outlineLvl w:val="1"/>
    </w:pPr>
  </w:style>
  <w:style w:type="paragraph" w:customStyle="1" w:styleId="DefinitionNumbering1">
    <w:name w:val="Definition Numbering 1"/>
    <w:basedOn w:val="HouseStyleBase"/>
    <w:qFormat/>
    <w:rsid w:val="007E4583"/>
    <w:pPr>
      <w:numPr>
        <w:ilvl w:val="2"/>
        <w:numId w:val="6"/>
      </w:numPr>
      <w:outlineLvl w:val="0"/>
    </w:pPr>
  </w:style>
  <w:style w:type="paragraph" w:customStyle="1" w:styleId="DefinitionNumbering2">
    <w:name w:val="Definition Numbering 2"/>
    <w:basedOn w:val="HouseStyleBase"/>
    <w:qFormat/>
    <w:rsid w:val="007E4583"/>
    <w:pPr>
      <w:numPr>
        <w:ilvl w:val="3"/>
        <w:numId w:val="6"/>
      </w:numPr>
      <w:outlineLvl w:val="1"/>
    </w:pPr>
  </w:style>
  <w:style w:type="paragraph" w:customStyle="1" w:styleId="DefinitionNumbering3">
    <w:name w:val="Definition Numbering 3"/>
    <w:basedOn w:val="HouseStyleBase"/>
    <w:qFormat/>
    <w:rsid w:val="007E4583"/>
    <w:pPr>
      <w:numPr>
        <w:ilvl w:val="4"/>
        <w:numId w:val="6"/>
      </w:numPr>
      <w:outlineLvl w:val="2"/>
    </w:pPr>
  </w:style>
  <w:style w:type="paragraph" w:customStyle="1" w:styleId="DefinitionNumbering4">
    <w:name w:val="Definition Numbering 4"/>
    <w:basedOn w:val="HouseStyleBase"/>
    <w:rsid w:val="007E4583"/>
    <w:pPr>
      <w:numPr>
        <w:ilvl w:val="5"/>
        <w:numId w:val="6"/>
      </w:numPr>
      <w:outlineLvl w:val="3"/>
    </w:pPr>
  </w:style>
  <w:style w:type="paragraph" w:customStyle="1" w:styleId="DefinitionNumbering5">
    <w:name w:val="Definition Numbering 5"/>
    <w:basedOn w:val="HouseStyleBase"/>
    <w:rsid w:val="007E4583"/>
    <w:pPr>
      <w:numPr>
        <w:numId w:val="6"/>
      </w:numPr>
      <w:outlineLvl w:val="4"/>
    </w:pPr>
  </w:style>
  <w:style w:type="paragraph" w:customStyle="1" w:styleId="DefinitionNumbering6">
    <w:name w:val="Definition Numbering 6"/>
    <w:basedOn w:val="HouseStyleBase"/>
    <w:rsid w:val="007E4583"/>
    <w:pPr>
      <w:numPr>
        <w:ilvl w:val="7"/>
        <w:numId w:val="6"/>
      </w:numPr>
      <w:outlineLvl w:val="5"/>
    </w:pPr>
  </w:style>
  <w:style w:type="paragraph" w:customStyle="1" w:styleId="DefinitionNumbering7">
    <w:name w:val="Definition Numbering 7"/>
    <w:basedOn w:val="HouseStyleBase"/>
    <w:rsid w:val="007E4583"/>
    <w:pPr>
      <w:numPr>
        <w:ilvl w:val="8"/>
        <w:numId w:val="6"/>
      </w:numPr>
      <w:outlineLvl w:val="6"/>
    </w:pPr>
  </w:style>
  <w:style w:type="paragraph" w:customStyle="1" w:styleId="DefinitionNumbering8">
    <w:name w:val="Definition Numbering 8"/>
    <w:basedOn w:val="HouseStyleBase"/>
    <w:rsid w:val="007E4583"/>
    <w:pPr>
      <w:numPr>
        <w:ilvl w:val="7"/>
        <w:numId w:val="9"/>
      </w:numPr>
      <w:outlineLvl w:val="7"/>
    </w:pPr>
  </w:style>
  <w:style w:type="paragraph" w:customStyle="1" w:styleId="DefinitionNumbering9">
    <w:name w:val="Definition Numbering 9"/>
    <w:basedOn w:val="HouseStyleBase"/>
    <w:rsid w:val="007E4583"/>
    <w:pPr>
      <w:numPr>
        <w:ilvl w:val="8"/>
        <w:numId w:val="9"/>
      </w:numPr>
      <w:outlineLvl w:val="8"/>
    </w:pPr>
  </w:style>
  <w:style w:type="paragraph" w:customStyle="1" w:styleId="RecitalNumbering3">
    <w:name w:val="Recital Numbering 3"/>
    <w:basedOn w:val="HouseStyleBase"/>
    <w:qFormat/>
    <w:rsid w:val="007E4583"/>
    <w:pPr>
      <w:numPr>
        <w:ilvl w:val="0"/>
        <w:numId w:val="21"/>
      </w:numPr>
      <w:tabs>
        <w:tab w:val="clear" w:pos="360"/>
        <w:tab w:val="num" w:pos="2160"/>
      </w:tabs>
      <w:ind w:left="2160" w:hanging="720"/>
      <w:outlineLvl w:val="2"/>
    </w:pPr>
  </w:style>
  <w:style w:type="paragraph" w:styleId="FootnoteText">
    <w:name w:val="footnote text"/>
    <w:basedOn w:val="HouseStyleBase"/>
    <w:link w:val="FootnoteTextChar"/>
    <w:uiPriority w:val="99"/>
    <w:rsid w:val="007E4583"/>
    <w:pPr>
      <w:spacing w:after="60"/>
      <w:ind w:left="720" w:hanging="720"/>
    </w:pPr>
    <w:rPr>
      <w:sz w:val="16"/>
    </w:rPr>
  </w:style>
  <w:style w:type="character" w:customStyle="1" w:styleId="FootnoteTextChar">
    <w:name w:val="Footnote Text Char"/>
    <w:basedOn w:val="DefaultParagraphFont"/>
    <w:link w:val="FootnoteText"/>
    <w:uiPriority w:val="99"/>
    <w:rsid w:val="007E4583"/>
    <w:rPr>
      <w:rFonts w:ascii="Times New Roman" w:eastAsia="STZhongsong" w:hAnsi="Times New Roman" w:cs="Times New Roman"/>
      <w:sz w:val="16"/>
      <w:szCs w:val="20"/>
      <w:lang w:eastAsia="zh-CN"/>
    </w:rPr>
  </w:style>
  <w:style w:type="character" w:styleId="FootnoteReference">
    <w:name w:val="footnote reference"/>
    <w:uiPriority w:val="99"/>
    <w:rsid w:val="007E458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paragraph" w:styleId="EndnoteText">
    <w:name w:val="endnote text"/>
    <w:basedOn w:val="HouseStyleBase"/>
    <w:link w:val="EndnoteTextChar"/>
    <w:semiHidden/>
    <w:rsid w:val="007E4583"/>
    <w:pPr>
      <w:spacing w:after="120"/>
      <w:ind w:left="720" w:hanging="720"/>
    </w:pPr>
    <w:rPr>
      <w:sz w:val="18"/>
    </w:rPr>
  </w:style>
  <w:style w:type="character" w:customStyle="1" w:styleId="EndnoteTextChar">
    <w:name w:val="Endnote Text Char"/>
    <w:basedOn w:val="DefaultParagraphFont"/>
    <w:link w:val="EndnoteText"/>
    <w:semiHidden/>
    <w:rsid w:val="007E4583"/>
    <w:rPr>
      <w:rFonts w:ascii="Times New Roman" w:eastAsia="STZhongsong" w:hAnsi="Times New Roman" w:cs="Times New Roman"/>
      <w:sz w:val="18"/>
      <w:szCs w:val="20"/>
      <w:lang w:eastAsia="zh-CN"/>
    </w:rPr>
  </w:style>
  <w:style w:type="character" w:styleId="EndnoteReference">
    <w:name w:val="endnote reference"/>
    <w:semiHidden/>
    <w:rsid w:val="007E4583"/>
    <w:rPr>
      <w:rFonts w:ascii="Times New Roman" w:eastAsia="STZhongsong" w:hAnsi="Times New Roman" w:cs="Times New Roman"/>
      <w:b w:val="0"/>
      <w:bCs w:val="0"/>
      <w:i w:val="0"/>
      <w:iCs w:val="0"/>
      <w:caps w:val="0"/>
      <w:smallCaps w:val="0"/>
      <w:strike w:val="0"/>
      <w:dstrike w:val="0"/>
      <w:outline w:val="0"/>
      <w:shadow w:val="0"/>
      <w:emboss w:val="0"/>
      <w:imprint w:val="0"/>
      <w:snapToGrid w:val="0"/>
      <w:vanish w:val="0"/>
      <w:color w:val="auto"/>
      <w:w w:val="100"/>
      <w:kern w:val="0"/>
      <w:sz w:val="22"/>
      <w:szCs w:val="20"/>
      <w:u w:val="none"/>
      <w:effect w:val="none"/>
      <w:vertAlign w:val="superscript"/>
    </w:rPr>
  </w:style>
  <w:style w:type="table" w:styleId="TableGrid">
    <w:name w:val="Table Grid"/>
    <w:basedOn w:val="TableNormal"/>
    <w:rsid w:val="007E458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7E4583"/>
    <w:pPr>
      <w:numPr>
        <w:ilvl w:val="0"/>
        <w:numId w:val="8"/>
      </w:numPr>
    </w:pPr>
  </w:style>
  <w:style w:type="paragraph" w:styleId="ListBullet3">
    <w:name w:val="List Bullet 3"/>
    <w:basedOn w:val="HouseStyleBase"/>
    <w:rsid w:val="007E4583"/>
    <w:pPr>
      <w:numPr>
        <w:ilvl w:val="2"/>
        <w:numId w:val="8"/>
      </w:numPr>
    </w:pPr>
  </w:style>
  <w:style w:type="paragraph" w:styleId="ListBullet4">
    <w:name w:val="List Bullet 4"/>
    <w:basedOn w:val="HouseStyleBase"/>
    <w:rsid w:val="007E4583"/>
    <w:pPr>
      <w:numPr>
        <w:ilvl w:val="3"/>
        <w:numId w:val="8"/>
      </w:numPr>
    </w:pPr>
  </w:style>
  <w:style w:type="paragraph" w:styleId="ListBullet5">
    <w:name w:val="List Bullet 5"/>
    <w:basedOn w:val="HouseStyleBase"/>
    <w:rsid w:val="007E4583"/>
    <w:pPr>
      <w:numPr>
        <w:ilvl w:val="4"/>
        <w:numId w:val="8"/>
      </w:numPr>
    </w:pPr>
  </w:style>
  <w:style w:type="paragraph" w:customStyle="1" w:styleId="ListBullet6">
    <w:name w:val="List Bullet 6"/>
    <w:basedOn w:val="HouseStyleBase"/>
    <w:rsid w:val="007E4583"/>
    <w:pPr>
      <w:numPr>
        <w:ilvl w:val="5"/>
        <w:numId w:val="8"/>
      </w:numPr>
    </w:pPr>
  </w:style>
  <w:style w:type="paragraph" w:customStyle="1" w:styleId="ListBullet7">
    <w:name w:val="List Bullet 7"/>
    <w:basedOn w:val="HouseStyleBase"/>
    <w:rsid w:val="007E4583"/>
    <w:pPr>
      <w:numPr>
        <w:numId w:val="8"/>
      </w:numPr>
    </w:pPr>
  </w:style>
  <w:style w:type="paragraph" w:customStyle="1" w:styleId="ListBullet8">
    <w:name w:val="List Bullet 8"/>
    <w:basedOn w:val="HouseStyleBase"/>
    <w:rsid w:val="007E4583"/>
    <w:pPr>
      <w:numPr>
        <w:ilvl w:val="7"/>
        <w:numId w:val="8"/>
      </w:numPr>
    </w:pPr>
  </w:style>
  <w:style w:type="paragraph" w:customStyle="1" w:styleId="ListBullet9">
    <w:name w:val="List Bullet 9"/>
    <w:basedOn w:val="HouseStyleBase"/>
    <w:rsid w:val="007E4583"/>
    <w:pPr>
      <w:numPr>
        <w:ilvl w:val="8"/>
        <w:numId w:val="8"/>
      </w:numPr>
    </w:pPr>
  </w:style>
  <w:style w:type="paragraph" w:customStyle="1" w:styleId="ScheduleL1">
    <w:name w:val="Schedule L1"/>
    <w:basedOn w:val="HouseStyleBase"/>
    <w:qFormat/>
    <w:rsid w:val="007E4583"/>
    <w:pPr>
      <w:numPr>
        <w:ilvl w:val="0"/>
        <w:numId w:val="7"/>
      </w:numPr>
      <w:outlineLvl w:val="0"/>
    </w:pPr>
  </w:style>
  <w:style w:type="paragraph" w:customStyle="1" w:styleId="ScheduleL2">
    <w:name w:val="Schedule L2"/>
    <w:basedOn w:val="HouseStyleBase"/>
    <w:qFormat/>
    <w:rsid w:val="007E4583"/>
    <w:pPr>
      <w:numPr>
        <w:ilvl w:val="1"/>
        <w:numId w:val="7"/>
      </w:numPr>
      <w:outlineLvl w:val="1"/>
    </w:pPr>
  </w:style>
  <w:style w:type="paragraph" w:customStyle="1" w:styleId="ScheduleL3">
    <w:name w:val="Schedule L3"/>
    <w:basedOn w:val="HouseStyleBase"/>
    <w:qFormat/>
    <w:rsid w:val="007E4583"/>
    <w:pPr>
      <w:numPr>
        <w:ilvl w:val="2"/>
        <w:numId w:val="7"/>
      </w:numPr>
      <w:outlineLvl w:val="2"/>
    </w:pPr>
  </w:style>
  <w:style w:type="paragraph" w:customStyle="1" w:styleId="ScheduleL4">
    <w:name w:val="Schedule L4"/>
    <w:basedOn w:val="HouseStyleBase"/>
    <w:qFormat/>
    <w:rsid w:val="007E4583"/>
    <w:pPr>
      <w:numPr>
        <w:ilvl w:val="3"/>
        <w:numId w:val="7"/>
      </w:numPr>
      <w:outlineLvl w:val="3"/>
    </w:pPr>
  </w:style>
  <w:style w:type="paragraph" w:customStyle="1" w:styleId="ScheduleL5">
    <w:name w:val="Schedule L5"/>
    <w:basedOn w:val="HouseStyleBase"/>
    <w:qFormat/>
    <w:rsid w:val="007E4583"/>
    <w:pPr>
      <w:numPr>
        <w:ilvl w:val="4"/>
        <w:numId w:val="7"/>
      </w:numPr>
      <w:outlineLvl w:val="4"/>
    </w:pPr>
  </w:style>
  <w:style w:type="paragraph" w:customStyle="1" w:styleId="ScheduleL6">
    <w:name w:val="Schedule L6"/>
    <w:basedOn w:val="HouseStyleBase"/>
    <w:qFormat/>
    <w:rsid w:val="007E4583"/>
    <w:pPr>
      <w:numPr>
        <w:ilvl w:val="5"/>
        <w:numId w:val="7"/>
      </w:numPr>
      <w:outlineLvl w:val="5"/>
    </w:pPr>
  </w:style>
  <w:style w:type="paragraph" w:customStyle="1" w:styleId="ScheduleL7">
    <w:name w:val="Schedule L7"/>
    <w:basedOn w:val="HouseStyleBase"/>
    <w:qFormat/>
    <w:rsid w:val="007E4583"/>
    <w:pPr>
      <w:numPr>
        <w:numId w:val="7"/>
      </w:numPr>
      <w:outlineLvl w:val="6"/>
    </w:pPr>
  </w:style>
  <w:style w:type="paragraph" w:customStyle="1" w:styleId="ScheduleL8">
    <w:name w:val="Schedule L8"/>
    <w:basedOn w:val="HouseStyleBase"/>
    <w:qFormat/>
    <w:rsid w:val="007E4583"/>
    <w:pPr>
      <w:numPr>
        <w:ilvl w:val="7"/>
        <w:numId w:val="7"/>
      </w:numPr>
      <w:outlineLvl w:val="7"/>
    </w:pPr>
  </w:style>
  <w:style w:type="paragraph" w:customStyle="1" w:styleId="ScheduleL9">
    <w:name w:val="Schedule L9"/>
    <w:basedOn w:val="HouseStyleBase"/>
    <w:qFormat/>
    <w:rsid w:val="007E4583"/>
    <w:pPr>
      <w:numPr>
        <w:ilvl w:val="8"/>
        <w:numId w:val="7"/>
      </w:numPr>
      <w:outlineLvl w:val="8"/>
    </w:pPr>
  </w:style>
  <w:style w:type="paragraph" w:customStyle="1" w:styleId="BodyTextIndent8">
    <w:name w:val="Body Text Indent 8"/>
    <w:basedOn w:val="HouseStyleBase"/>
    <w:link w:val="BodyTextIndent8Char"/>
    <w:qFormat/>
    <w:rsid w:val="007E4583"/>
    <w:pPr>
      <w:ind w:left="5040"/>
    </w:pPr>
  </w:style>
  <w:style w:type="character" w:customStyle="1" w:styleId="HouseStyleBaseChar">
    <w:name w:val="House Style Base Char"/>
    <w:link w:val="HouseStyleBase"/>
    <w:rsid w:val="007E4583"/>
    <w:rPr>
      <w:rFonts w:ascii="Times New Roman" w:eastAsia="STZhongsong" w:hAnsi="Times New Roman" w:cs="Times New Roman"/>
      <w:szCs w:val="20"/>
      <w:lang w:eastAsia="zh-CN"/>
    </w:rPr>
  </w:style>
  <w:style w:type="character" w:customStyle="1" w:styleId="MarginTextChar">
    <w:name w:val="Margin Text Char"/>
    <w:basedOn w:val="HouseStyleBaseChar"/>
    <w:link w:val="MarginText"/>
    <w:rsid w:val="007E4583"/>
    <w:rPr>
      <w:rFonts w:ascii="Times New Roman" w:eastAsia="STZhongsong" w:hAnsi="Times New Roman" w:cs="Times New Roman"/>
      <w:szCs w:val="20"/>
      <w:lang w:eastAsia="zh-CN"/>
    </w:rPr>
  </w:style>
  <w:style w:type="character" w:customStyle="1" w:styleId="BodyTextIndent8Char">
    <w:name w:val="Body Text Indent 8 Char"/>
    <w:basedOn w:val="MarginTextChar"/>
    <w:link w:val="BodyTextIndent8"/>
    <w:rsid w:val="007E4583"/>
    <w:rPr>
      <w:rFonts w:ascii="Times New Roman" w:eastAsia="STZhongsong" w:hAnsi="Times New Roman" w:cs="Times New Roman"/>
      <w:szCs w:val="20"/>
      <w:lang w:eastAsia="zh-CN"/>
    </w:rPr>
  </w:style>
  <w:style w:type="paragraph" w:customStyle="1" w:styleId="BodyTextIndent9">
    <w:name w:val="Body Text Indent 9"/>
    <w:basedOn w:val="HouseStyleBase"/>
    <w:link w:val="BodyTextIndent9Char"/>
    <w:qFormat/>
    <w:rsid w:val="007E4583"/>
    <w:pPr>
      <w:ind w:left="5760"/>
    </w:pPr>
  </w:style>
  <w:style w:type="character" w:customStyle="1" w:styleId="BodyTextIndent9Char">
    <w:name w:val="Body Text Indent 9 Char"/>
    <w:basedOn w:val="MarginTextChar"/>
    <w:link w:val="BodyTextIndent9"/>
    <w:rsid w:val="007E4583"/>
    <w:rPr>
      <w:rFonts w:ascii="Times New Roman" w:eastAsia="STZhongsong" w:hAnsi="Times New Roman" w:cs="Times New Roman"/>
      <w:szCs w:val="20"/>
      <w:lang w:eastAsia="zh-CN"/>
    </w:rPr>
  </w:style>
  <w:style w:type="paragraph" w:styleId="BalloonText">
    <w:name w:val="Balloon Text"/>
    <w:basedOn w:val="Normal"/>
    <w:link w:val="BalloonTextChar"/>
    <w:rsid w:val="007E4583"/>
    <w:pPr>
      <w:overflowPunct w:val="0"/>
      <w:autoSpaceDE w:val="0"/>
      <w:autoSpaceDN w:val="0"/>
      <w:adjustRightInd w:val="0"/>
      <w:spacing w:after="0" w:line="240" w:lineRule="auto"/>
      <w:jc w:val="both"/>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rsid w:val="007E4583"/>
    <w:rPr>
      <w:rFonts w:ascii="Tahoma" w:eastAsia="Times New Roman" w:hAnsi="Tahoma" w:cs="Tahoma"/>
      <w:sz w:val="16"/>
      <w:szCs w:val="16"/>
    </w:rPr>
  </w:style>
  <w:style w:type="paragraph" w:styleId="Bibliography">
    <w:name w:val="Bibliography"/>
    <w:basedOn w:val="Normal"/>
    <w:next w:val="Normal"/>
    <w:uiPriority w:val="37"/>
    <w:semiHidden/>
    <w:unhideWhenUsed/>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lockText">
    <w:name w:val="Block Text"/>
    <w:basedOn w:val="Normal"/>
    <w:rsid w:val="007E4583"/>
    <w:pPr>
      <w:overflowPunct w:val="0"/>
      <w:autoSpaceDE w:val="0"/>
      <w:autoSpaceDN w:val="0"/>
      <w:adjustRightInd w:val="0"/>
      <w:spacing w:after="120" w:line="360" w:lineRule="auto"/>
      <w:ind w:left="1440" w:right="1440"/>
      <w:jc w:val="both"/>
      <w:textAlignment w:val="baseline"/>
    </w:pPr>
    <w:rPr>
      <w:rFonts w:ascii="Times New Roman" w:eastAsia="Times New Roman" w:hAnsi="Times New Roman" w:cs="Times New Roman"/>
      <w:szCs w:val="20"/>
    </w:rPr>
  </w:style>
  <w:style w:type="paragraph" w:styleId="BodyText2">
    <w:name w:val="Body Text 2"/>
    <w:basedOn w:val="Normal"/>
    <w:link w:val="BodyText2Char"/>
    <w:uiPriority w:val="99"/>
    <w:rsid w:val="007E4583"/>
    <w:pPr>
      <w:overflowPunct w:val="0"/>
      <w:autoSpaceDE w:val="0"/>
      <w:autoSpaceDN w:val="0"/>
      <w:adjustRightInd w:val="0"/>
      <w:spacing w:after="120" w:line="480" w:lineRule="auto"/>
      <w:jc w:val="both"/>
      <w:textAlignment w:val="baseline"/>
    </w:pPr>
    <w:rPr>
      <w:rFonts w:ascii="Times New Roman" w:eastAsia="Times New Roman" w:hAnsi="Times New Roman" w:cs="Times New Roman"/>
      <w:szCs w:val="20"/>
    </w:rPr>
  </w:style>
  <w:style w:type="character" w:customStyle="1" w:styleId="BodyText2Char">
    <w:name w:val="Body Text 2 Char"/>
    <w:basedOn w:val="DefaultParagraphFont"/>
    <w:link w:val="BodyText2"/>
    <w:uiPriority w:val="99"/>
    <w:rsid w:val="007E4583"/>
    <w:rPr>
      <w:rFonts w:ascii="Times New Roman" w:eastAsia="Times New Roman" w:hAnsi="Times New Roman" w:cs="Times New Roman"/>
      <w:szCs w:val="20"/>
    </w:rPr>
  </w:style>
  <w:style w:type="paragraph" w:styleId="BodyText3">
    <w:name w:val="Body Text 3"/>
    <w:basedOn w:val="Normal"/>
    <w:link w:val="BodyText3Char"/>
    <w:uiPriority w:val="99"/>
    <w:rsid w:val="007E4583"/>
    <w:pPr>
      <w:overflowPunct w:val="0"/>
      <w:autoSpaceDE w:val="0"/>
      <w:autoSpaceDN w:val="0"/>
      <w:adjustRightInd w:val="0"/>
      <w:spacing w:after="120" w:line="36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7E4583"/>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7E4583"/>
    <w:pPr>
      <w:ind w:firstLine="210"/>
    </w:pPr>
  </w:style>
  <w:style w:type="character" w:customStyle="1" w:styleId="BodyTextFirstIndentChar">
    <w:name w:val="Body Text First Indent Char"/>
    <w:basedOn w:val="BodyTextChar"/>
    <w:link w:val="BodyTextFirstIndent"/>
    <w:rsid w:val="007E4583"/>
    <w:rPr>
      <w:rFonts w:ascii="Times New Roman" w:eastAsia="Times New Roman" w:hAnsi="Times New Roman" w:cs="Times New Roman"/>
      <w:szCs w:val="20"/>
    </w:rPr>
  </w:style>
  <w:style w:type="paragraph" w:styleId="BodyTextFirstIndent2">
    <w:name w:val="Body Text First Indent 2"/>
    <w:basedOn w:val="BodyTextIndent"/>
    <w:link w:val="BodyTextFirstIndent2Char"/>
    <w:rsid w:val="007E4583"/>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7E4583"/>
    <w:rPr>
      <w:rFonts w:ascii="Times New Roman" w:eastAsia="Times New Roman" w:hAnsi="Times New Roman" w:cs="Times New Roman"/>
      <w:szCs w:val="20"/>
      <w:lang w:eastAsia="zh-CN"/>
    </w:rPr>
  </w:style>
  <w:style w:type="character" w:styleId="BookTitle">
    <w:name w:val="Book Title"/>
    <w:uiPriority w:val="33"/>
    <w:rsid w:val="007E4583"/>
    <w:rPr>
      <w:b/>
      <w:bCs/>
      <w:smallCaps/>
      <w:spacing w:val="5"/>
    </w:rPr>
  </w:style>
  <w:style w:type="paragraph" w:styleId="Caption">
    <w:name w:val="caption"/>
    <w:basedOn w:val="Normal"/>
    <w:next w:val="Normal"/>
    <w:qFormat/>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sz w:val="20"/>
      <w:szCs w:val="20"/>
    </w:rPr>
  </w:style>
  <w:style w:type="paragraph" w:styleId="Closing">
    <w:name w:val="Closing"/>
    <w:basedOn w:val="Normal"/>
    <w:link w:val="ClosingChar"/>
    <w:rsid w:val="007E458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Cs w:val="20"/>
    </w:rPr>
  </w:style>
  <w:style w:type="character" w:customStyle="1" w:styleId="ClosingChar">
    <w:name w:val="Closing Char"/>
    <w:basedOn w:val="DefaultParagraphFont"/>
    <w:link w:val="Closing"/>
    <w:rsid w:val="007E4583"/>
    <w:rPr>
      <w:rFonts w:ascii="Times New Roman" w:eastAsia="Times New Roman" w:hAnsi="Times New Roman" w:cs="Times New Roman"/>
      <w:szCs w:val="20"/>
    </w:rPr>
  </w:style>
  <w:style w:type="table" w:styleId="MediumGrid2-Accent2">
    <w:name w:val="Medium Grid 2 Accent 2"/>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MediumGrid1-Accent2">
    <w:name w:val="Medium Grid 1 Accent 2"/>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List2-Accent2">
    <w:name w:val="Medium List 2 Accent 2"/>
    <w:basedOn w:val="TableNormal"/>
    <w:uiPriority w:val="71"/>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71"/>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71"/>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character" w:styleId="CommentReference">
    <w:name w:val="annotation reference"/>
    <w:uiPriority w:val="99"/>
    <w:rsid w:val="007E4583"/>
    <w:rPr>
      <w:sz w:val="16"/>
      <w:szCs w:val="16"/>
    </w:rPr>
  </w:style>
  <w:style w:type="paragraph" w:styleId="CommentText">
    <w:name w:val="annotation text"/>
    <w:basedOn w:val="Normal"/>
    <w:link w:val="CommentTextChar"/>
    <w:uiPriority w:val="99"/>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7E45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E4583"/>
    <w:rPr>
      <w:b/>
      <w:bCs/>
    </w:rPr>
  </w:style>
  <w:style w:type="character" w:customStyle="1" w:styleId="CommentSubjectChar">
    <w:name w:val="Comment Subject Char"/>
    <w:basedOn w:val="CommentTextChar"/>
    <w:link w:val="CommentSubject"/>
    <w:rsid w:val="007E4583"/>
    <w:rPr>
      <w:rFonts w:ascii="Times New Roman" w:eastAsia="Times New Roman" w:hAnsi="Times New Roman" w:cs="Times New Roman"/>
      <w:b/>
      <w:bCs/>
      <w:sz w:val="20"/>
      <w:szCs w:val="20"/>
    </w:rPr>
  </w:style>
  <w:style w:type="table" w:styleId="MediumList1-Accent1">
    <w:name w:val="Medium List 1 Accent 1"/>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70"/>
    <w:rsid w:val="007E4583"/>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styleId="Date">
    <w:name w:val="Date"/>
    <w:basedOn w:val="Normal"/>
    <w:next w:val="Normal"/>
    <w:link w:val="DateChar"/>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character" w:customStyle="1" w:styleId="DateChar">
    <w:name w:val="Date Char"/>
    <w:basedOn w:val="DefaultParagraphFont"/>
    <w:link w:val="Date"/>
    <w:rsid w:val="007E4583"/>
    <w:rPr>
      <w:rFonts w:ascii="Times New Roman" w:eastAsia="Times New Roman" w:hAnsi="Times New Roman" w:cs="Times New Roman"/>
      <w:szCs w:val="20"/>
    </w:rPr>
  </w:style>
  <w:style w:type="paragraph" w:styleId="DocumentMap">
    <w:name w:val="Document Map"/>
    <w:basedOn w:val="Normal"/>
    <w:link w:val="DocumentMapChar"/>
    <w:rsid w:val="007E4583"/>
    <w:pPr>
      <w:overflowPunct w:val="0"/>
      <w:autoSpaceDE w:val="0"/>
      <w:autoSpaceDN w:val="0"/>
      <w:adjustRightInd w:val="0"/>
      <w:spacing w:after="240" w:line="360" w:lineRule="auto"/>
      <w:jc w:val="both"/>
      <w:textAlignment w:val="baseline"/>
    </w:pPr>
    <w:rPr>
      <w:rFonts w:ascii="Tahoma" w:eastAsia="Times New Roman" w:hAnsi="Tahoma" w:cs="Tahoma"/>
      <w:sz w:val="16"/>
      <w:szCs w:val="16"/>
    </w:rPr>
  </w:style>
  <w:style w:type="character" w:customStyle="1" w:styleId="DocumentMapChar">
    <w:name w:val="Document Map Char"/>
    <w:basedOn w:val="DefaultParagraphFont"/>
    <w:link w:val="DocumentMap"/>
    <w:rsid w:val="007E4583"/>
    <w:rPr>
      <w:rFonts w:ascii="Tahoma" w:eastAsia="Times New Roman" w:hAnsi="Tahoma" w:cs="Tahoma"/>
      <w:sz w:val="16"/>
      <w:szCs w:val="16"/>
    </w:rPr>
  </w:style>
  <w:style w:type="paragraph" w:styleId="E-mailSignature">
    <w:name w:val="E-mail Signature"/>
    <w:basedOn w:val="Normal"/>
    <w:link w:val="E-mailSignatureChar"/>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character" w:customStyle="1" w:styleId="E-mailSignatureChar">
    <w:name w:val="E-mail Signature Char"/>
    <w:basedOn w:val="DefaultParagraphFont"/>
    <w:link w:val="E-mailSignature"/>
    <w:rsid w:val="007E4583"/>
    <w:rPr>
      <w:rFonts w:ascii="Times New Roman" w:eastAsia="Times New Roman" w:hAnsi="Times New Roman" w:cs="Times New Roman"/>
      <w:szCs w:val="20"/>
    </w:rPr>
  </w:style>
  <w:style w:type="character" w:styleId="Emphasis">
    <w:name w:val="Emphasis"/>
    <w:qFormat/>
    <w:rsid w:val="007E4583"/>
    <w:rPr>
      <w:i/>
      <w:iCs/>
    </w:rPr>
  </w:style>
  <w:style w:type="paragraph" w:styleId="EnvelopeAddress">
    <w:name w:val="envelope address"/>
    <w:basedOn w:val="Normal"/>
    <w:rsid w:val="007E4583"/>
    <w:pPr>
      <w:framePr w:w="7920" w:h="1980" w:hRule="exact" w:hSpace="180" w:wrap="auto" w:hAnchor="page" w:xAlign="center" w:yAlign="bottom"/>
      <w:overflowPunct w:val="0"/>
      <w:autoSpaceDE w:val="0"/>
      <w:autoSpaceDN w:val="0"/>
      <w:adjustRightInd w:val="0"/>
      <w:spacing w:after="240" w:line="360" w:lineRule="auto"/>
      <w:ind w:left="2880"/>
      <w:jc w:val="both"/>
      <w:textAlignment w:val="baseline"/>
    </w:pPr>
    <w:rPr>
      <w:rFonts w:ascii="Cambria" w:eastAsia="Times New Roman" w:hAnsi="Cambria" w:cs="Times New Roman"/>
      <w:sz w:val="24"/>
      <w:szCs w:val="24"/>
    </w:rPr>
  </w:style>
  <w:style w:type="paragraph" w:styleId="EnvelopeReturn">
    <w:name w:val="envelope return"/>
    <w:basedOn w:val="Normal"/>
    <w:rsid w:val="007E4583"/>
    <w:pPr>
      <w:overflowPunct w:val="0"/>
      <w:autoSpaceDE w:val="0"/>
      <w:autoSpaceDN w:val="0"/>
      <w:adjustRightInd w:val="0"/>
      <w:spacing w:after="240" w:line="360" w:lineRule="auto"/>
      <w:jc w:val="both"/>
      <w:textAlignment w:val="baseline"/>
    </w:pPr>
    <w:rPr>
      <w:rFonts w:ascii="Cambria" w:eastAsia="Times New Roman" w:hAnsi="Cambria" w:cs="Times New Roman"/>
      <w:sz w:val="20"/>
      <w:szCs w:val="20"/>
    </w:rPr>
  </w:style>
  <w:style w:type="character" w:styleId="FollowedHyperlink">
    <w:name w:val="FollowedHyperlink"/>
    <w:rsid w:val="007E4583"/>
    <w:rPr>
      <w:color w:val="800080"/>
      <w:u w:val="single"/>
    </w:rPr>
  </w:style>
  <w:style w:type="character" w:styleId="HTMLAcronym">
    <w:name w:val="HTML Acronym"/>
    <w:basedOn w:val="DefaultParagraphFont"/>
    <w:rsid w:val="007E4583"/>
  </w:style>
  <w:style w:type="paragraph" w:styleId="HTMLAddress">
    <w:name w:val="HTML Address"/>
    <w:basedOn w:val="Normal"/>
    <w:link w:val="HTMLAddressChar"/>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i/>
      <w:iCs/>
      <w:szCs w:val="20"/>
    </w:rPr>
  </w:style>
  <w:style w:type="character" w:customStyle="1" w:styleId="HTMLAddressChar">
    <w:name w:val="HTML Address Char"/>
    <w:basedOn w:val="DefaultParagraphFont"/>
    <w:link w:val="HTMLAddress"/>
    <w:rsid w:val="007E4583"/>
    <w:rPr>
      <w:rFonts w:ascii="Times New Roman" w:eastAsia="Times New Roman" w:hAnsi="Times New Roman" w:cs="Times New Roman"/>
      <w:i/>
      <w:iCs/>
      <w:szCs w:val="20"/>
    </w:rPr>
  </w:style>
  <w:style w:type="character" w:styleId="HTMLCite">
    <w:name w:val="HTML Cite"/>
    <w:rsid w:val="007E4583"/>
    <w:rPr>
      <w:i/>
      <w:iCs/>
    </w:rPr>
  </w:style>
  <w:style w:type="character" w:styleId="HTMLCode">
    <w:name w:val="HTML Code"/>
    <w:rsid w:val="007E4583"/>
    <w:rPr>
      <w:rFonts w:ascii="Courier New" w:hAnsi="Courier New" w:cs="Courier New"/>
      <w:sz w:val="20"/>
      <w:szCs w:val="20"/>
    </w:rPr>
  </w:style>
  <w:style w:type="character" w:styleId="HTMLDefinition">
    <w:name w:val="HTML Definition"/>
    <w:rsid w:val="007E4583"/>
    <w:rPr>
      <w:i/>
      <w:iCs/>
    </w:rPr>
  </w:style>
  <w:style w:type="character" w:styleId="HTMLKeyboard">
    <w:name w:val="HTML Keyboard"/>
    <w:rsid w:val="007E4583"/>
    <w:rPr>
      <w:rFonts w:ascii="Courier New" w:hAnsi="Courier New" w:cs="Courier New"/>
      <w:sz w:val="20"/>
      <w:szCs w:val="20"/>
    </w:rPr>
  </w:style>
  <w:style w:type="paragraph" w:styleId="HTMLPreformatted">
    <w:name w:val="HTML Preformatted"/>
    <w:basedOn w:val="Normal"/>
    <w:link w:val="HTMLPreformattedChar"/>
    <w:rsid w:val="007E4583"/>
    <w:pPr>
      <w:overflowPunct w:val="0"/>
      <w:autoSpaceDE w:val="0"/>
      <w:autoSpaceDN w:val="0"/>
      <w:adjustRightInd w:val="0"/>
      <w:spacing w:after="240" w:line="360" w:lineRule="auto"/>
      <w:jc w:val="both"/>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7E4583"/>
    <w:rPr>
      <w:rFonts w:ascii="Courier New" w:eastAsia="Times New Roman" w:hAnsi="Courier New" w:cs="Courier New"/>
      <w:sz w:val="20"/>
      <w:szCs w:val="20"/>
    </w:rPr>
  </w:style>
  <w:style w:type="character" w:styleId="HTMLSample">
    <w:name w:val="HTML Sample"/>
    <w:rsid w:val="007E4583"/>
    <w:rPr>
      <w:rFonts w:ascii="Courier New" w:hAnsi="Courier New" w:cs="Courier New"/>
    </w:rPr>
  </w:style>
  <w:style w:type="character" w:styleId="HTMLTypewriter">
    <w:name w:val="HTML Typewriter"/>
    <w:rsid w:val="007E4583"/>
    <w:rPr>
      <w:rFonts w:ascii="Courier New" w:hAnsi="Courier New" w:cs="Courier New"/>
      <w:sz w:val="20"/>
      <w:szCs w:val="20"/>
    </w:rPr>
  </w:style>
  <w:style w:type="character" w:styleId="HTMLVariable">
    <w:name w:val="HTML Variable"/>
    <w:rsid w:val="007E4583"/>
    <w:rPr>
      <w:i/>
      <w:iCs/>
    </w:rPr>
  </w:style>
  <w:style w:type="character" w:styleId="Hyperlink">
    <w:name w:val="Hyperlink"/>
    <w:uiPriority w:val="99"/>
    <w:rsid w:val="007E4583"/>
    <w:rPr>
      <w:color w:val="0000FF"/>
      <w:u w:val="single"/>
    </w:rPr>
  </w:style>
  <w:style w:type="paragraph" w:styleId="Index1">
    <w:name w:val="index 1"/>
    <w:basedOn w:val="Normal"/>
    <w:next w:val="Normal"/>
    <w:autoRedefine/>
    <w:rsid w:val="007E458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Cs w:val="20"/>
    </w:rPr>
  </w:style>
  <w:style w:type="paragraph" w:styleId="Index2">
    <w:name w:val="index 2"/>
    <w:basedOn w:val="Normal"/>
    <w:next w:val="Normal"/>
    <w:autoRedefine/>
    <w:rsid w:val="007E4583"/>
    <w:pPr>
      <w:overflowPunct w:val="0"/>
      <w:autoSpaceDE w:val="0"/>
      <w:autoSpaceDN w:val="0"/>
      <w:adjustRightInd w:val="0"/>
      <w:spacing w:after="240" w:line="360" w:lineRule="auto"/>
      <w:ind w:left="440" w:hanging="220"/>
      <w:jc w:val="both"/>
      <w:textAlignment w:val="baseline"/>
    </w:pPr>
    <w:rPr>
      <w:rFonts w:ascii="Times New Roman" w:eastAsia="Times New Roman" w:hAnsi="Times New Roman" w:cs="Times New Roman"/>
      <w:szCs w:val="20"/>
    </w:rPr>
  </w:style>
  <w:style w:type="paragraph" w:styleId="Index3">
    <w:name w:val="index 3"/>
    <w:basedOn w:val="Normal"/>
    <w:next w:val="Normal"/>
    <w:autoRedefine/>
    <w:rsid w:val="007E4583"/>
    <w:pPr>
      <w:overflowPunct w:val="0"/>
      <w:autoSpaceDE w:val="0"/>
      <w:autoSpaceDN w:val="0"/>
      <w:adjustRightInd w:val="0"/>
      <w:spacing w:after="240" w:line="360" w:lineRule="auto"/>
      <w:ind w:left="660" w:hanging="220"/>
      <w:jc w:val="both"/>
      <w:textAlignment w:val="baseline"/>
    </w:pPr>
    <w:rPr>
      <w:rFonts w:ascii="Times New Roman" w:eastAsia="Times New Roman" w:hAnsi="Times New Roman" w:cs="Times New Roman"/>
      <w:szCs w:val="20"/>
    </w:rPr>
  </w:style>
  <w:style w:type="paragraph" w:styleId="Index4">
    <w:name w:val="index 4"/>
    <w:basedOn w:val="Normal"/>
    <w:next w:val="Normal"/>
    <w:autoRedefine/>
    <w:rsid w:val="007E4583"/>
    <w:pPr>
      <w:overflowPunct w:val="0"/>
      <w:autoSpaceDE w:val="0"/>
      <w:autoSpaceDN w:val="0"/>
      <w:adjustRightInd w:val="0"/>
      <w:spacing w:after="240" w:line="360" w:lineRule="auto"/>
      <w:ind w:left="880" w:hanging="220"/>
      <w:jc w:val="both"/>
      <w:textAlignment w:val="baseline"/>
    </w:pPr>
    <w:rPr>
      <w:rFonts w:ascii="Times New Roman" w:eastAsia="Times New Roman" w:hAnsi="Times New Roman" w:cs="Times New Roman"/>
      <w:szCs w:val="20"/>
    </w:rPr>
  </w:style>
  <w:style w:type="paragraph" w:styleId="Index5">
    <w:name w:val="index 5"/>
    <w:basedOn w:val="Normal"/>
    <w:next w:val="Normal"/>
    <w:autoRedefine/>
    <w:rsid w:val="007E4583"/>
    <w:pPr>
      <w:overflowPunct w:val="0"/>
      <w:autoSpaceDE w:val="0"/>
      <w:autoSpaceDN w:val="0"/>
      <w:adjustRightInd w:val="0"/>
      <w:spacing w:after="240" w:line="360" w:lineRule="auto"/>
      <w:ind w:left="1100" w:hanging="220"/>
      <w:jc w:val="both"/>
      <w:textAlignment w:val="baseline"/>
    </w:pPr>
    <w:rPr>
      <w:rFonts w:ascii="Times New Roman" w:eastAsia="Times New Roman" w:hAnsi="Times New Roman" w:cs="Times New Roman"/>
      <w:szCs w:val="20"/>
    </w:rPr>
  </w:style>
  <w:style w:type="paragraph" w:styleId="Index6">
    <w:name w:val="index 6"/>
    <w:basedOn w:val="Normal"/>
    <w:next w:val="Normal"/>
    <w:autoRedefine/>
    <w:rsid w:val="007E4583"/>
    <w:pPr>
      <w:overflowPunct w:val="0"/>
      <w:autoSpaceDE w:val="0"/>
      <w:autoSpaceDN w:val="0"/>
      <w:adjustRightInd w:val="0"/>
      <w:spacing w:after="240" w:line="360" w:lineRule="auto"/>
      <w:ind w:left="1320" w:hanging="220"/>
      <w:jc w:val="both"/>
      <w:textAlignment w:val="baseline"/>
    </w:pPr>
    <w:rPr>
      <w:rFonts w:ascii="Times New Roman" w:eastAsia="Times New Roman" w:hAnsi="Times New Roman" w:cs="Times New Roman"/>
      <w:szCs w:val="20"/>
    </w:rPr>
  </w:style>
  <w:style w:type="paragraph" w:styleId="Index7">
    <w:name w:val="index 7"/>
    <w:basedOn w:val="Normal"/>
    <w:next w:val="Normal"/>
    <w:autoRedefine/>
    <w:rsid w:val="007E4583"/>
    <w:pPr>
      <w:overflowPunct w:val="0"/>
      <w:autoSpaceDE w:val="0"/>
      <w:autoSpaceDN w:val="0"/>
      <w:adjustRightInd w:val="0"/>
      <w:spacing w:after="240" w:line="360" w:lineRule="auto"/>
      <w:ind w:left="1540" w:hanging="220"/>
      <w:jc w:val="both"/>
      <w:textAlignment w:val="baseline"/>
    </w:pPr>
    <w:rPr>
      <w:rFonts w:ascii="Times New Roman" w:eastAsia="Times New Roman" w:hAnsi="Times New Roman" w:cs="Times New Roman"/>
      <w:szCs w:val="20"/>
    </w:rPr>
  </w:style>
  <w:style w:type="paragraph" w:styleId="Index8">
    <w:name w:val="index 8"/>
    <w:basedOn w:val="Normal"/>
    <w:next w:val="Normal"/>
    <w:autoRedefine/>
    <w:rsid w:val="007E4583"/>
    <w:pPr>
      <w:overflowPunct w:val="0"/>
      <w:autoSpaceDE w:val="0"/>
      <w:autoSpaceDN w:val="0"/>
      <w:adjustRightInd w:val="0"/>
      <w:spacing w:after="240" w:line="360" w:lineRule="auto"/>
      <w:ind w:left="1760" w:hanging="220"/>
      <w:jc w:val="both"/>
      <w:textAlignment w:val="baseline"/>
    </w:pPr>
    <w:rPr>
      <w:rFonts w:ascii="Times New Roman" w:eastAsia="Times New Roman" w:hAnsi="Times New Roman" w:cs="Times New Roman"/>
      <w:szCs w:val="20"/>
    </w:rPr>
  </w:style>
  <w:style w:type="paragraph" w:styleId="Index9">
    <w:name w:val="index 9"/>
    <w:basedOn w:val="Normal"/>
    <w:next w:val="Normal"/>
    <w:autoRedefine/>
    <w:rsid w:val="007E4583"/>
    <w:pPr>
      <w:overflowPunct w:val="0"/>
      <w:autoSpaceDE w:val="0"/>
      <w:autoSpaceDN w:val="0"/>
      <w:adjustRightInd w:val="0"/>
      <w:spacing w:after="240" w:line="360" w:lineRule="auto"/>
      <w:ind w:left="1980" w:hanging="220"/>
      <w:jc w:val="both"/>
      <w:textAlignment w:val="baseline"/>
    </w:pPr>
    <w:rPr>
      <w:rFonts w:ascii="Times New Roman" w:eastAsia="Times New Roman" w:hAnsi="Times New Roman" w:cs="Times New Roman"/>
      <w:szCs w:val="20"/>
    </w:rPr>
  </w:style>
  <w:style w:type="paragraph" w:styleId="IndexHeading">
    <w:name w:val="index heading"/>
    <w:basedOn w:val="Normal"/>
    <w:next w:val="Index1"/>
    <w:rsid w:val="007E4583"/>
    <w:pPr>
      <w:overflowPunct w:val="0"/>
      <w:autoSpaceDE w:val="0"/>
      <w:autoSpaceDN w:val="0"/>
      <w:adjustRightInd w:val="0"/>
      <w:spacing w:after="240" w:line="360" w:lineRule="auto"/>
      <w:jc w:val="both"/>
      <w:textAlignment w:val="baseline"/>
    </w:pPr>
    <w:rPr>
      <w:rFonts w:ascii="Cambria" w:eastAsia="Times New Roman" w:hAnsi="Cambria" w:cs="Times New Roman"/>
      <w:b/>
      <w:bCs/>
      <w:szCs w:val="20"/>
    </w:rPr>
  </w:style>
  <w:style w:type="character" w:styleId="IntenseEmphasis">
    <w:name w:val="Intense Emphasis"/>
    <w:uiPriority w:val="21"/>
    <w:rsid w:val="007E4583"/>
    <w:rPr>
      <w:b/>
      <w:bCs/>
      <w:i/>
      <w:iCs/>
      <w:color w:val="4F81BD"/>
    </w:rPr>
  </w:style>
  <w:style w:type="character" w:customStyle="1" w:styleId="LightShading-Accent2Char">
    <w:name w:val="Light Shading - Accent 2 Char"/>
    <w:link w:val="LightShading-Accent2"/>
    <w:uiPriority w:val="30"/>
    <w:rsid w:val="007E4583"/>
    <w:rPr>
      <w:b/>
      <w:bCs/>
      <w:i/>
      <w:iCs/>
      <w:color w:val="4F81BD"/>
      <w:sz w:val="22"/>
      <w:lang w:eastAsia="en-US"/>
    </w:rPr>
  </w:style>
  <w:style w:type="character" w:styleId="IntenseReference">
    <w:name w:val="Intense Reference"/>
    <w:uiPriority w:val="32"/>
    <w:rsid w:val="007E4583"/>
    <w:rPr>
      <w:b/>
      <w:bCs/>
      <w:smallCaps/>
      <w:color w:val="C0504D"/>
      <w:spacing w:val="5"/>
      <w:u w:val="single"/>
    </w:rPr>
  </w:style>
  <w:style w:type="table" w:styleId="ColorfulShading">
    <w:name w:val="Colorful Shading"/>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62"/>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61"/>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3-Accent2">
    <w:name w:val="Medium Grid 3 Accent 2"/>
    <w:basedOn w:val="TableNormal"/>
    <w:uiPriority w:val="60"/>
    <w:rsid w:val="007E4583"/>
    <w:pPr>
      <w:spacing w:after="0" w:line="240" w:lineRule="auto"/>
    </w:pPr>
    <w:rPr>
      <w:rFonts w:ascii="Times New Roman" w:eastAsia="Times New Roman" w:hAnsi="Times New Roman" w:cs="Times New Roman"/>
      <w:color w:val="943634"/>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0"/>
    <w:rsid w:val="007E4583"/>
    <w:pPr>
      <w:spacing w:after="0" w:line="240" w:lineRule="auto"/>
    </w:pPr>
    <w:rPr>
      <w:rFonts w:ascii="Times New Roman" w:eastAsia="Times New Roman" w:hAnsi="Times New Roman" w:cs="Times New Roman"/>
      <w:color w:val="76923C"/>
      <w:sz w:val="20"/>
      <w:szCs w:val="20"/>
      <w:lang w:eastAsia="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0"/>
    <w:rsid w:val="007E4583"/>
    <w:pPr>
      <w:spacing w:after="0" w:line="240" w:lineRule="auto"/>
    </w:pPr>
    <w:rPr>
      <w:rFonts w:ascii="Times New Roman" w:eastAsia="Times New Roman" w:hAnsi="Times New Roman" w:cs="Times New Roman"/>
      <w:color w:val="5F497A"/>
      <w:sz w:val="20"/>
      <w:szCs w:val="20"/>
      <w:lang w:eastAsia="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0"/>
    <w:rsid w:val="007E4583"/>
    <w:pPr>
      <w:spacing w:after="0" w:line="240" w:lineRule="auto"/>
    </w:pPr>
    <w:rPr>
      <w:rFonts w:ascii="Times New Roman" w:eastAsia="Times New Roman" w:hAnsi="Times New Roman" w:cs="Times New Roman"/>
      <w:color w:val="31849B"/>
      <w:sz w:val="20"/>
      <w:szCs w:val="20"/>
      <w:lang w:eastAsia="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0"/>
    <w:rsid w:val="007E4583"/>
    <w:pPr>
      <w:spacing w:after="0" w:line="240" w:lineRule="auto"/>
    </w:pPr>
    <w:rPr>
      <w:rFonts w:ascii="Times New Roman" w:eastAsia="Times New Roman" w:hAnsi="Times New Roman" w:cs="Times New Roman"/>
      <w:color w:val="E36C0A"/>
      <w:sz w:val="20"/>
      <w:szCs w:val="20"/>
      <w:lang w:eastAsia="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7E4583"/>
  </w:style>
  <w:style w:type="paragraph" w:styleId="List">
    <w:name w:val="List"/>
    <w:basedOn w:val="Normal"/>
    <w:rsid w:val="007E4583"/>
    <w:pPr>
      <w:overflowPunct w:val="0"/>
      <w:autoSpaceDE w:val="0"/>
      <w:autoSpaceDN w:val="0"/>
      <w:adjustRightInd w:val="0"/>
      <w:spacing w:after="240" w:line="360" w:lineRule="auto"/>
      <w:ind w:left="283" w:hanging="283"/>
      <w:contextualSpacing/>
      <w:jc w:val="both"/>
      <w:textAlignment w:val="baseline"/>
    </w:pPr>
    <w:rPr>
      <w:rFonts w:ascii="Times New Roman" w:eastAsia="Times New Roman" w:hAnsi="Times New Roman" w:cs="Times New Roman"/>
      <w:szCs w:val="20"/>
    </w:rPr>
  </w:style>
  <w:style w:type="paragraph" w:styleId="List2">
    <w:name w:val="List 2"/>
    <w:basedOn w:val="Normal"/>
    <w:rsid w:val="007E4583"/>
    <w:pPr>
      <w:overflowPunct w:val="0"/>
      <w:autoSpaceDE w:val="0"/>
      <w:autoSpaceDN w:val="0"/>
      <w:adjustRightInd w:val="0"/>
      <w:spacing w:after="240" w:line="360" w:lineRule="auto"/>
      <w:ind w:left="566" w:hanging="283"/>
      <w:contextualSpacing/>
      <w:jc w:val="both"/>
      <w:textAlignment w:val="baseline"/>
    </w:pPr>
    <w:rPr>
      <w:rFonts w:ascii="Times New Roman" w:eastAsia="Times New Roman" w:hAnsi="Times New Roman" w:cs="Times New Roman"/>
      <w:szCs w:val="20"/>
    </w:rPr>
  </w:style>
  <w:style w:type="paragraph" w:styleId="List3">
    <w:name w:val="List 3"/>
    <w:basedOn w:val="Normal"/>
    <w:rsid w:val="007E4583"/>
    <w:pPr>
      <w:overflowPunct w:val="0"/>
      <w:autoSpaceDE w:val="0"/>
      <w:autoSpaceDN w:val="0"/>
      <w:adjustRightInd w:val="0"/>
      <w:spacing w:after="240" w:line="360" w:lineRule="auto"/>
      <w:ind w:left="849" w:hanging="283"/>
      <w:contextualSpacing/>
      <w:jc w:val="both"/>
      <w:textAlignment w:val="baseline"/>
    </w:pPr>
    <w:rPr>
      <w:rFonts w:ascii="Times New Roman" w:eastAsia="Times New Roman" w:hAnsi="Times New Roman" w:cs="Times New Roman"/>
      <w:szCs w:val="20"/>
    </w:rPr>
  </w:style>
  <w:style w:type="paragraph" w:styleId="List4">
    <w:name w:val="List 4"/>
    <w:basedOn w:val="Normal"/>
    <w:rsid w:val="007E4583"/>
    <w:pPr>
      <w:overflowPunct w:val="0"/>
      <w:autoSpaceDE w:val="0"/>
      <w:autoSpaceDN w:val="0"/>
      <w:adjustRightInd w:val="0"/>
      <w:spacing w:after="240" w:line="360" w:lineRule="auto"/>
      <w:ind w:left="1132" w:hanging="283"/>
      <w:contextualSpacing/>
      <w:jc w:val="both"/>
      <w:textAlignment w:val="baseline"/>
    </w:pPr>
    <w:rPr>
      <w:rFonts w:ascii="Times New Roman" w:eastAsia="Times New Roman" w:hAnsi="Times New Roman" w:cs="Times New Roman"/>
      <w:szCs w:val="20"/>
    </w:rPr>
  </w:style>
  <w:style w:type="paragraph" w:styleId="List5">
    <w:name w:val="List 5"/>
    <w:basedOn w:val="Normal"/>
    <w:rsid w:val="007E4583"/>
    <w:pPr>
      <w:overflowPunct w:val="0"/>
      <w:autoSpaceDE w:val="0"/>
      <w:autoSpaceDN w:val="0"/>
      <w:adjustRightInd w:val="0"/>
      <w:spacing w:after="240" w:line="360" w:lineRule="auto"/>
      <w:ind w:left="1415" w:hanging="283"/>
      <w:contextualSpacing/>
      <w:jc w:val="both"/>
      <w:textAlignment w:val="baseline"/>
    </w:pPr>
    <w:rPr>
      <w:rFonts w:ascii="Times New Roman" w:eastAsia="Times New Roman" w:hAnsi="Times New Roman" w:cs="Times New Roman"/>
      <w:szCs w:val="20"/>
    </w:rPr>
  </w:style>
  <w:style w:type="paragraph" w:styleId="ListContinue">
    <w:name w:val="List Continue"/>
    <w:basedOn w:val="Normal"/>
    <w:rsid w:val="007E4583"/>
    <w:pPr>
      <w:overflowPunct w:val="0"/>
      <w:autoSpaceDE w:val="0"/>
      <w:autoSpaceDN w:val="0"/>
      <w:adjustRightInd w:val="0"/>
      <w:spacing w:after="120" w:line="360" w:lineRule="auto"/>
      <w:ind w:left="283"/>
      <w:contextualSpacing/>
      <w:jc w:val="both"/>
      <w:textAlignment w:val="baseline"/>
    </w:pPr>
    <w:rPr>
      <w:rFonts w:ascii="Times New Roman" w:eastAsia="Times New Roman" w:hAnsi="Times New Roman" w:cs="Times New Roman"/>
      <w:szCs w:val="20"/>
    </w:rPr>
  </w:style>
  <w:style w:type="paragraph" w:styleId="ListContinue2">
    <w:name w:val="List Continue 2"/>
    <w:basedOn w:val="Normal"/>
    <w:rsid w:val="007E4583"/>
    <w:pPr>
      <w:overflowPunct w:val="0"/>
      <w:autoSpaceDE w:val="0"/>
      <w:autoSpaceDN w:val="0"/>
      <w:adjustRightInd w:val="0"/>
      <w:spacing w:after="120" w:line="360" w:lineRule="auto"/>
      <w:ind w:left="566"/>
      <w:contextualSpacing/>
      <w:jc w:val="both"/>
      <w:textAlignment w:val="baseline"/>
    </w:pPr>
    <w:rPr>
      <w:rFonts w:ascii="Times New Roman" w:eastAsia="Times New Roman" w:hAnsi="Times New Roman" w:cs="Times New Roman"/>
      <w:szCs w:val="20"/>
    </w:rPr>
  </w:style>
  <w:style w:type="paragraph" w:styleId="ListContinue3">
    <w:name w:val="List Continue 3"/>
    <w:basedOn w:val="Normal"/>
    <w:rsid w:val="007E4583"/>
    <w:pPr>
      <w:overflowPunct w:val="0"/>
      <w:autoSpaceDE w:val="0"/>
      <w:autoSpaceDN w:val="0"/>
      <w:adjustRightInd w:val="0"/>
      <w:spacing w:after="120" w:line="360" w:lineRule="auto"/>
      <w:ind w:left="849"/>
      <w:contextualSpacing/>
      <w:jc w:val="both"/>
      <w:textAlignment w:val="baseline"/>
    </w:pPr>
    <w:rPr>
      <w:rFonts w:ascii="Times New Roman" w:eastAsia="Times New Roman" w:hAnsi="Times New Roman" w:cs="Times New Roman"/>
      <w:szCs w:val="20"/>
    </w:rPr>
  </w:style>
  <w:style w:type="paragraph" w:styleId="ListContinue4">
    <w:name w:val="List Continue 4"/>
    <w:basedOn w:val="Normal"/>
    <w:rsid w:val="007E4583"/>
    <w:pPr>
      <w:overflowPunct w:val="0"/>
      <w:autoSpaceDE w:val="0"/>
      <w:autoSpaceDN w:val="0"/>
      <w:adjustRightInd w:val="0"/>
      <w:spacing w:after="120" w:line="360" w:lineRule="auto"/>
      <w:ind w:left="1132"/>
      <w:contextualSpacing/>
      <w:jc w:val="both"/>
      <w:textAlignment w:val="baseline"/>
    </w:pPr>
    <w:rPr>
      <w:rFonts w:ascii="Times New Roman" w:eastAsia="Times New Roman" w:hAnsi="Times New Roman" w:cs="Times New Roman"/>
      <w:szCs w:val="20"/>
    </w:rPr>
  </w:style>
  <w:style w:type="paragraph" w:styleId="ListContinue5">
    <w:name w:val="List Continue 5"/>
    <w:basedOn w:val="Normal"/>
    <w:rsid w:val="007E4583"/>
    <w:pPr>
      <w:overflowPunct w:val="0"/>
      <w:autoSpaceDE w:val="0"/>
      <w:autoSpaceDN w:val="0"/>
      <w:adjustRightInd w:val="0"/>
      <w:spacing w:after="120" w:line="360" w:lineRule="auto"/>
      <w:ind w:left="1415"/>
      <w:contextualSpacing/>
      <w:jc w:val="both"/>
      <w:textAlignment w:val="baseline"/>
    </w:pPr>
    <w:rPr>
      <w:rFonts w:ascii="Times New Roman" w:eastAsia="Times New Roman" w:hAnsi="Times New Roman" w:cs="Times New Roman"/>
      <w:szCs w:val="20"/>
    </w:rPr>
  </w:style>
  <w:style w:type="paragraph" w:styleId="ListNumber">
    <w:name w:val="List Number"/>
    <w:basedOn w:val="Normal"/>
    <w:rsid w:val="007E4583"/>
    <w:pPr>
      <w:numPr>
        <w:numId w:val="11"/>
      </w:numPr>
      <w:overflowPunct w:val="0"/>
      <w:autoSpaceDE w:val="0"/>
      <w:autoSpaceDN w:val="0"/>
      <w:adjustRightInd w:val="0"/>
      <w:spacing w:after="240" w:line="360" w:lineRule="auto"/>
      <w:contextualSpacing/>
      <w:jc w:val="both"/>
      <w:textAlignment w:val="baseline"/>
    </w:pPr>
    <w:rPr>
      <w:rFonts w:ascii="Times New Roman" w:eastAsia="Times New Roman" w:hAnsi="Times New Roman" w:cs="Times New Roman"/>
      <w:szCs w:val="20"/>
    </w:rPr>
  </w:style>
  <w:style w:type="paragraph" w:styleId="ListNumber2">
    <w:name w:val="List Number 2"/>
    <w:basedOn w:val="Normal"/>
    <w:rsid w:val="007E4583"/>
    <w:pPr>
      <w:numPr>
        <w:numId w:val="12"/>
      </w:numPr>
      <w:overflowPunct w:val="0"/>
      <w:autoSpaceDE w:val="0"/>
      <w:autoSpaceDN w:val="0"/>
      <w:adjustRightInd w:val="0"/>
      <w:spacing w:after="240" w:line="360" w:lineRule="auto"/>
      <w:contextualSpacing/>
      <w:jc w:val="both"/>
      <w:textAlignment w:val="baseline"/>
    </w:pPr>
    <w:rPr>
      <w:rFonts w:ascii="Times New Roman" w:eastAsia="Times New Roman" w:hAnsi="Times New Roman" w:cs="Times New Roman"/>
      <w:szCs w:val="20"/>
    </w:rPr>
  </w:style>
  <w:style w:type="paragraph" w:styleId="ListNumber3">
    <w:name w:val="List Number 3"/>
    <w:basedOn w:val="Normal"/>
    <w:rsid w:val="007E4583"/>
    <w:pPr>
      <w:numPr>
        <w:numId w:val="13"/>
      </w:numPr>
      <w:overflowPunct w:val="0"/>
      <w:autoSpaceDE w:val="0"/>
      <w:autoSpaceDN w:val="0"/>
      <w:adjustRightInd w:val="0"/>
      <w:spacing w:after="240" w:line="360" w:lineRule="auto"/>
      <w:contextualSpacing/>
      <w:jc w:val="both"/>
      <w:textAlignment w:val="baseline"/>
    </w:pPr>
    <w:rPr>
      <w:rFonts w:ascii="Times New Roman" w:eastAsia="Times New Roman" w:hAnsi="Times New Roman" w:cs="Times New Roman"/>
      <w:szCs w:val="20"/>
    </w:rPr>
  </w:style>
  <w:style w:type="paragraph" w:styleId="ListNumber4">
    <w:name w:val="List Number 4"/>
    <w:basedOn w:val="Normal"/>
    <w:rsid w:val="007E4583"/>
    <w:pPr>
      <w:numPr>
        <w:numId w:val="14"/>
      </w:numPr>
      <w:overflowPunct w:val="0"/>
      <w:autoSpaceDE w:val="0"/>
      <w:autoSpaceDN w:val="0"/>
      <w:adjustRightInd w:val="0"/>
      <w:spacing w:after="240" w:line="360" w:lineRule="auto"/>
      <w:contextualSpacing/>
      <w:jc w:val="both"/>
      <w:textAlignment w:val="baseline"/>
    </w:pPr>
    <w:rPr>
      <w:rFonts w:ascii="Times New Roman" w:eastAsia="Times New Roman" w:hAnsi="Times New Roman" w:cs="Times New Roman"/>
      <w:szCs w:val="20"/>
    </w:rPr>
  </w:style>
  <w:style w:type="paragraph" w:styleId="ListNumber5">
    <w:name w:val="List Number 5"/>
    <w:basedOn w:val="Normal"/>
    <w:rsid w:val="007E4583"/>
    <w:pPr>
      <w:numPr>
        <w:numId w:val="15"/>
      </w:numPr>
      <w:overflowPunct w:val="0"/>
      <w:autoSpaceDE w:val="0"/>
      <w:autoSpaceDN w:val="0"/>
      <w:adjustRightInd w:val="0"/>
      <w:spacing w:after="240" w:line="360" w:lineRule="auto"/>
      <w:contextualSpacing/>
      <w:jc w:val="both"/>
      <w:textAlignment w:val="baseline"/>
    </w:pPr>
    <w:rPr>
      <w:rFonts w:ascii="Times New Roman" w:eastAsia="Times New Roman" w:hAnsi="Times New Roman" w:cs="Times New Roman"/>
      <w:szCs w:val="20"/>
    </w:rPr>
  </w:style>
  <w:style w:type="paragraph" w:styleId="MacroText">
    <w:name w:val="macro"/>
    <w:link w:val="MacroTextChar"/>
    <w:rsid w:val="007E45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7E4583"/>
    <w:rPr>
      <w:rFonts w:ascii="Courier New" w:eastAsia="Times New Roman" w:hAnsi="Courier New" w:cs="Courier New"/>
      <w:sz w:val="20"/>
      <w:szCs w:val="20"/>
    </w:rPr>
  </w:style>
  <w:style w:type="table" w:styleId="LightGrid-Accent1">
    <w:name w:val="Light Grid Accent 1"/>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7"/>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1">
    <w:name w:val="Medium Shading 1 Accent 1"/>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8"/>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Shading2-Accent1">
    <w:name w:val="Medium Shading 2 Accent 1"/>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9"/>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Shading-Accent1">
    <w:name w:val="Light Shading Accent 1"/>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5"/>
    <w:rsid w:val="007E4583"/>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Accent1">
    <w:name w:val="Light List Accent 1"/>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7E4583"/>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63"/>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1">
    <w:name w:val="1"/>
    <w:uiPriority w:val="64"/>
    <w:rsid w:val="007E4583"/>
    <w:pPr>
      <w:spacing w:after="0" w:line="240" w:lineRule="auto"/>
    </w:pPr>
    <w:rPr>
      <w:rFonts w:ascii="Times New Roman" w:eastAsia="Times New Roman" w:hAnsi="Times New Roman" w:cs="Times New Roman"/>
      <w:sz w:val="20"/>
      <w:szCs w:val="20"/>
      <w:lang w:eastAsia="en-GB"/>
    </w:rPr>
  </w:style>
  <w:style w:type="table" w:styleId="ColorfulGrid">
    <w:name w:val="Colorful Grid"/>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7E4583"/>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7E45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240" w:line="360" w:lineRule="auto"/>
      <w:ind w:left="1134" w:hanging="1134"/>
      <w:jc w:val="both"/>
      <w:textAlignment w:val="baseline"/>
    </w:pPr>
    <w:rPr>
      <w:rFonts w:ascii="Cambria" w:eastAsia="Times New Roman" w:hAnsi="Cambria" w:cs="Times New Roman"/>
      <w:sz w:val="24"/>
      <w:szCs w:val="24"/>
    </w:rPr>
  </w:style>
  <w:style w:type="character" w:customStyle="1" w:styleId="MessageHeaderChar">
    <w:name w:val="Message Header Char"/>
    <w:basedOn w:val="DefaultParagraphFont"/>
    <w:link w:val="MessageHeader"/>
    <w:rsid w:val="007E4583"/>
    <w:rPr>
      <w:rFonts w:ascii="Cambria" w:eastAsia="Times New Roman" w:hAnsi="Cambria" w:cs="Times New Roman"/>
      <w:sz w:val="24"/>
      <w:szCs w:val="24"/>
      <w:shd w:val="pct20" w:color="auto" w:fill="auto"/>
    </w:rPr>
  </w:style>
  <w:style w:type="paragraph" w:styleId="NormalWeb">
    <w:name w:val="Normal (Web)"/>
    <w:basedOn w:val="Normal"/>
    <w:uiPriority w:val="99"/>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4"/>
    </w:rPr>
  </w:style>
  <w:style w:type="paragraph" w:styleId="NormalIndent">
    <w:name w:val="Normal Indent"/>
    <w:basedOn w:val="Normal"/>
    <w:rsid w:val="007E4583"/>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Cs w:val="20"/>
    </w:rPr>
  </w:style>
  <w:style w:type="paragraph" w:styleId="NoteHeading">
    <w:name w:val="Note Heading"/>
    <w:basedOn w:val="Normal"/>
    <w:next w:val="Normal"/>
    <w:link w:val="NoteHeadingChar"/>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character" w:customStyle="1" w:styleId="NoteHeadingChar">
    <w:name w:val="Note Heading Char"/>
    <w:basedOn w:val="DefaultParagraphFont"/>
    <w:link w:val="NoteHeading"/>
    <w:rsid w:val="007E4583"/>
    <w:rPr>
      <w:rFonts w:ascii="Times New Roman" w:eastAsia="Times New Roman" w:hAnsi="Times New Roman" w:cs="Times New Roman"/>
      <w:szCs w:val="20"/>
    </w:rPr>
  </w:style>
  <w:style w:type="paragraph" w:styleId="PlainText">
    <w:name w:val="Plain Text"/>
    <w:basedOn w:val="Normal"/>
    <w:link w:val="PlainTextChar"/>
    <w:rsid w:val="007E4583"/>
    <w:pPr>
      <w:overflowPunct w:val="0"/>
      <w:autoSpaceDE w:val="0"/>
      <w:autoSpaceDN w:val="0"/>
      <w:adjustRightInd w:val="0"/>
      <w:spacing w:after="240" w:line="360" w:lineRule="auto"/>
      <w:jc w:val="both"/>
      <w:textAlignment w:val="baseline"/>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E4583"/>
    <w:rPr>
      <w:rFonts w:ascii="Courier New" w:eastAsia="Times New Roman" w:hAnsi="Courier New" w:cs="Courier New"/>
      <w:sz w:val="20"/>
      <w:szCs w:val="20"/>
    </w:rPr>
  </w:style>
  <w:style w:type="character" w:customStyle="1" w:styleId="ColorfulGrid-Accent1Char">
    <w:name w:val="Colorful Grid - Accent 1 Char"/>
    <w:link w:val="ColorfulGrid-Accent1"/>
    <w:uiPriority w:val="29"/>
    <w:rsid w:val="007E4583"/>
    <w:rPr>
      <w:i/>
      <w:iCs/>
      <w:color w:val="000000"/>
      <w:sz w:val="22"/>
      <w:lang w:eastAsia="en-US"/>
    </w:rPr>
  </w:style>
  <w:style w:type="paragraph" w:styleId="Salutation">
    <w:name w:val="Salutation"/>
    <w:basedOn w:val="Normal"/>
    <w:next w:val="Normal"/>
    <w:link w:val="SalutationChar"/>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character" w:customStyle="1" w:styleId="SalutationChar">
    <w:name w:val="Salutation Char"/>
    <w:basedOn w:val="DefaultParagraphFont"/>
    <w:link w:val="Salutation"/>
    <w:rsid w:val="007E4583"/>
    <w:rPr>
      <w:rFonts w:ascii="Times New Roman" w:eastAsia="Times New Roman" w:hAnsi="Times New Roman" w:cs="Times New Roman"/>
      <w:szCs w:val="20"/>
    </w:rPr>
  </w:style>
  <w:style w:type="paragraph" w:styleId="Signature">
    <w:name w:val="Signature"/>
    <w:basedOn w:val="Normal"/>
    <w:link w:val="SignatureChar"/>
    <w:rsid w:val="007E4583"/>
    <w:pPr>
      <w:overflowPunct w:val="0"/>
      <w:autoSpaceDE w:val="0"/>
      <w:autoSpaceDN w:val="0"/>
      <w:adjustRightInd w:val="0"/>
      <w:spacing w:after="240" w:line="360" w:lineRule="auto"/>
      <w:ind w:left="4252"/>
      <w:jc w:val="both"/>
      <w:textAlignment w:val="baseline"/>
    </w:pPr>
    <w:rPr>
      <w:rFonts w:ascii="Times New Roman" w:eastAsia="Times New Roman" w:hAnsi="Times New Roman" w:cs="Times New Roman"/>
      <w:szCs w:val="20"/>
    </w:rPr>
  </w:style>
  <w:style w:type="character" w:customStyle="1" w:styleId="SignatureChar">
    <w:name w:val="Signature Char"/>
    <w:basedOn w:val="DefaultParagraphFont"/>
    <w:link w:val="Signature"/>
    <w:rsid w:val="007E4583"/>
    <w:rPr>
      <w:rFonts w:ascii="Times New Roman" w:eastAsia="Times New Roman" w:hAnsi="Times New Roman" w:cs="Times New Roman"/>
      <w:szCs w:val="20"/>
    </w:rPr>
  </w:style>
  <w:style w:type="character" w:styleId="Strong">
    <w:name w:val="Strong"/>
    <w:uiPriority w:val="22"/>
    <w:qFormat/>
    <w:rsid w:val="007E4583"/>
    <w:rPr>
      <w:b/>
      <w:bCs/>
    </w:rPr>
  </w:style>
  <w:style w:type="paragraph" w:styleId="Subtitle">
    <w:name w:val="Subtitle"/>
    <w:basedOn w:val="Normal"/>
    <w:next w:val="Normal"/>
    <w:link w:val="SubtitleChar"/>
    <w:qFormat/>
    <w:rsid w:val="007E4583"/>
    <w:pPr>
      <w:overflowPunct w:val="0"/>
      <w:autoSpaceDE w:val="0"/>
      <w:autoSpaceDN w:val="0"/>
      <w:adjustRightInd w:val="0"/>
      <w:spacing w:after="60" w:line="360" w:lineRule="auto"/>
      <w:jc w:val="center"/>
      <w:textAlignment w:val="baseline"/>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E4583"/>
    <w:rPr>
      <w:rFonts w:ascii="Cambria" w:eastAsia="Times New Roman" w:hAnsi="Cambria" w:cs="Times New Roman"/>
      <w:sz w:val="24"/>
      <w:szCs w:val="24"/>
    </w:rPr>
  </w:style>
  <w:style w:type="character" w:customStyle="1" w:styleId="SubtleEmphasis0">
    <w:name w:val="Subtle Emphasis_0"/>
    <w:uiPriority w:val="19"/>
    <w:rsid w:val="007E4583"/>
    <w:rPr>
      <w:i/>
      <w:iCs/>
      <w:color w:val="808080"/>
    </w:rPr>
  </w:style>
  <w:style w:type="character" w:customStyle="1" w:styleId="SubtleReference0">
    <w:name w:val="Subtle Reference_0"/>
    <w:uiPriority w:val="31"/>
    <w:rsid w:val="007E4583"/>
    <w:rPr>
      <w:smallCaps/>
      <w:color w:val="C0504D"/>
      <w:u w:val="single"/>
    </w:rPr>
  </w:style>
  <w:style w:type="table" w:styleId="Table3Deffects1">
    <w:name w:val="Table 3D effects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7E4583"/>
    <w:pPr>
      <w:overflowPunct w:val="0"/>
      <w:autoSpaceDE w:val="0"/>
      <w:autoSpaceDN w:val="0"/>
      <w:adjustRightInd w:val="0"/>
      <w:spacing w:after="240" w:line="360" w:lineRule="auto"/>
      <w:ind w:left="220" w:hanging="220"/>
      <w:jc w:val="both"/>
      <w:textAlignment w:val="baseline"/>
    </w:pPr>
    <w:rPr>
      <w:rFonts w:ascii="Times New Roman" w:eastAsia="Times New Roman" w:hAnsi="Times New Roman" w:cs="Times New Roman"/>
      <w:szCs w:val="20"/>
    </w:rPr>
  </w:style>
  <w:style w:type="paragraph" w:styleId="TableofFigures">
    <w:name w:val="table of figures"/>
    <w:basedOn w:val="Normal"/>
    <w:next w:val="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table" w:styleId="TableProfessional">
    <w:name w:val="Table Professional"/>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E458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7E4583"/>
    <w:pPr>
      <w:numPr>
        <w:numId w:val="0"/>
      </w:numPr>
      <w:overflowPunct w:val="0"/>
      <w:autoSpaceDE w:val="0"/>
      <w:autoSpaceDN w:val="0"/>
      <w:spacing w:before="240" w:after="60" w:line="360" w:lineRule="auto"/>
      <w:textAlignment w:val="baseline"/>
      <w:outlineLvl w:val="9"/>
    </w:pPr>
    <w:rPr>
      <w:rFonts w:ascii="Cambria" w:eastAsia="Times New Roman" w:hAnsi="Cambria"/>
      <w:b w:val="0"/>
      <w:bCs w:val="0"/>
      <w:kern w:val="32"/>
      <w:sz w:val="32"/>
      <w:szCs w:val="32"/>
      <w:lang w:eastAsia="en-US"/>
    </w:rPr>
  </w:style>
  <w:style w:type="character" w:customStyle="1" w:styleId="DeltaViewInsertion">
    <w:name w:val="DeltaView Insertion"/>
    <w:uiPriority w:val="99"/>
    <w:rsid w:val="007E4583"/>
    <w:rPr>
      <w:color w:val="0000FF"/>
      <w:u w:val="double"/>
    </w:rPr>
  </w:style>
  <w:style w:type="character" w:customStyle="1" w:styleId="DeltaViewDeletion">
    <w:name w:val="DeltaView Deletion"/>
    <w:uiPriority w:val="99"/>
    <w:rsid w:val="007E4583"/>
    <w:rPr>
      <w:strike/>
      <w:color w:val="FF0000"/>
    </w:rPr>
  </w:style>
  <w:style w:type="character" w:customStyle="1" w:styleId="DeltaViewMoveSource">
    <w:name w:val="DeltaView Move Source"/>
    <w:uiPriority w:val="99"/>
    <w:rsid w:val="007E4583"/>
    <w:rPr>
      <w:strike/>
      <w:color w:val="00C000"/>
    </w:rPr>
  </w:style>
  <w:style w:type="character" w:customStyle="1" w:styleId="DeltaViewMoveDestination">
    <w:name w:val="DeltaView Move Destination"/>
    <w:uiPriority w:val="99"/>
    <w:rsid w:val="007E4583"/>
    <w:rPr>
      <w:color w:val="00C000"/>
      <w:u w:val="double"/>
    </w:rPr>
  </w:style>
  <w:style w:type="paragraph" w:customStyle="1" w:styleId="Numpara">
    <w:name w:val="Numpara"/>
    <w:basedOn w:val="Normal"/>
    <w:rsid w:val="007E4583"/>
    <w:pPr>
      <w:numPr>
        <w:numId w:val="17"/>
      </w:numPr>
      <w:tabs>
        <w:tab w:val="clear" w:pos="360"/>
        <w:tab w:val="num" w:pos="926"/>
      </w:tabs>
      <w:autoSpaceDE w:val="0"/>
      <w:autoSpaceDN w:val="0"/>
      <w:adjustRightInd w:val="0"/>
      <w:spacing w:before="40" w:after="120" w:line="240" w:lineRule="auto"/>
      <w:ind w:left="340" w:hanging="360"/>
    </w:pPr>
    <w:rPr>
      <w:rFonts w:ascii="Arial" w:eastAsia="Times New Roman" w:hAnsi="Arial" w:cs="Times New Roman"/>
      <w:sz w:val="24"/>
      <w:szCs w:val="24"/>
      <w:lang w:eastAsia="en-GB"/>
    </w:rPr>
  </w:style>
  <w:style w:type="paragraph" w:customStyle="1" w:styleId="Normpara">
    <w:name w:val="Normpara"/>
    <w:basedOn w:val="Normal"/>
    <w:next w:val="Numpara"/>
    <w:rsid w:val="007E4583"/>
    <w:pPr>
      <w:autoSpaceDE w:val="0"/>
      <w:autoSpaceDN w:val="0"/>
      <w:adjustRightInd w:val="0"/>
      <w:spacing w:after="120" w:line="240" w:lineRule="auto"/>
      <w:ind w:left="340"/>
    </w:pPr>
    <w:rPr>
      <w:rFonts w:ascii="Arial" w:eastAsia="Times New Roman" w:hAnsi="Arial" w:cs="Times New Roman"/>
      <w:sz w:val="24"/>
      <w:szCs w:val="24"/>
      <w:lang w:eastAsia="en-GB"/>
    </w:rPr>
  </w:style>
  <w:style w:type="paragraph" w:customStyle="1" w:styleId="HeaderBase">
    <w:name w:val="Header Base"/>
    <w:basedOn w:val="Normal"/>
    <w:rsid w:val="007E4583"/>
    <w:pPr>
      <w:keepLines/>
      <w:tabs>
        <w:tab w:val="center" w:pos="4320"/>
        <w:tab w:val="right" w:pos="8640"/>
      </w:tabs>
      <w:autoSpaceDE w:val="0"/>
      <w:autoSpaceDN w:val="0"/>
      <w:adjustRightInd w:val="0"/>
      <w:spacing w:after="0" w:line="240" w:lineRule="auto"/>
    </w:pPr>
    <w:rPr>
      <w:rFonts w:ascii="Arial" w:eastAsia="Times New Roman" w:hAnsi="Arial" w:cs="Times New Roman"/>
      <w:spacing w:val="-4"/>
      <w:sz w:val="20"/>
      <w:szCs w:val="20"/>
      <w:lang w:val="en-US" w:eastAsia="en-GB"/>
    </w:rPr>
  </w:style>
  <w:style w:type="paragraph" w:customStyle="1" w:styleId="Level1Heading">
    <w:name w:val="Level 1 Heading"/>
    <w:basedOn w:val="BodyText"/>
    <w:next w:val="Normal"/>
    <w:rsid w:val="007E4583"/>
    <w:pPr>
      <w:keepNext/>
      <w:numPr>
        <w:numId w:val="18"/>
      </w:numPr>
      <w:tabs>
        <w:tab w:val="clear" w:pos="851"/>
        <w:tab w:val="num" w:pos="360"/>
        <w:tab w:val="left" w:pos="720"/>
      </w:tabs>
      <w:overflowPunct/>
      <w:spacing w:before="360" w:after="200"/>
      <w:ind w:left="0" w:firstLine="0"/>
      <w:jc w:val="left"/>
      <w:textAlignment w:val="auto"/>
      <w:outlineLvl w:val="0"/>
    </w:pPr>
    <w:rPr>
      <w:rFonts w:ascii="Arial" w:hAnsi="Arial"/>
      <w:b/>
      <w:lang w:eastAsia="en-GB"/>
    </w:rPr>
  </w:style>
  <w:style w:type="paragraph" w:customStyle="1" w:styleId="Level2Heading">
    <w:name w:val="Level 2 Heading"/>
    <w:basedOn w:val="BodyText"/>
    <w:next w:val="BodyText2"/>
    <w:rsid w:val="007E4583"/>
    <w:pPr>
      <w:keepNext/>
      <w:numPr>
        <w:ilvl w:val="1"/>
        <w:numId w:val="18"/>
      </w:numPr>
      <w:overflowPunct/>
      <w:spacing w:before="360" w:after="200"/>
      <w:jc w:val="left"/>
      <w:textAlignment w:val="auto"/>
      <w:outlineLvl w:val="1"/>
    </w:pPr>
    <w:rPr>
      <w:rFonts w:ascii="Arial" w:hAnsi="Arial"/>
      <w:b/>
      <w:sz w:val="20"/>
      <w:lang w:eastAsia="en-GB"/>
    </w:rPr>
  </w:style>
  <w:style w:type="paragraph" w:customStyle="1" w:styleId="Level3Number">
    <w:name w:val="Level 3 Number"/>
    <w:basedOn w:val="BodyText"/>
    <w:rsid w:val="007E4583"/>
    <w:pPr>
      <w:numPr>
        <w:ilvl w:val="2"/>
        <w:numId w:val="18"/>
      </w:numPr>
      <w:overflowPunct/>
      <w:spacing w:before="360" w:after="200"/>
      <w:jc w:val="left"/>
      <w:textAlignment w:val="auto"/>
    </w:pPr>
    <w:rPr>
      <w:rFonts w:ascii="Arial" w:hAnsi="Arial"/>
      <w:sz w:val="20"/>
      <w:lang w:eastAsia="en-GB"/>
    </w:rPr>
  </w:style>
  <w:style w:type="paragraph" w:customStyle="1" w:styleId="Level4Number">
    <w:name w:val="Level 4 Number"/>
    <w:basedOn w:val="BodyText"/>
    <w:rsid w:val="007E4583"/>
    <w:pPr>
      <w:numPr>
        <w:ilvl w:val="3"/>
        <w:numId w:val="18"/>
      </w:numPr>
      <w:tabs>
        <w:tab w:val="clear" w:pos="851"/>
        <w:tab w:val="num" w:pos="360"/>
      </w:tabs>
      <w:overflowPunct/>
      <w:spacing w:before="360" w:after="200"/>
      <w:ind w:left="0" w:firstLine="0"/>
      <w:jc w:val="left"/>
      <w:textAlignment w:val="auto"/>
    </w:pPr>
    <w:rPr>
      <w:rFonts w:ascii="Arial" w:hAnsi="Arial"/>
      <w:sz w:val="20"/>
      <w:lang w:eastAsia="en-GB"/>
    </w:rPr>
  </w:style>
  <w:style w:type="paragraph" w:customStyle="1" w:styleId="Level5Number">
    <w:name w:val="Level 5 Number"/>
    <w:basedOn w:val="BodyText"/>
    <w:rsid w:val="007E4583"/>
    <w:pPr>
      <w:numPr>
        <w:ilvl w:val="4"/>
        <w:numId w:val="18"/>
      </w:numPr>
      <w:tabs>
        <w:tab w:val="clear" w:pos="1418"/>
        <w:tab w:val="num" w:pos="360"/>
      </w:tabs>
      <w:overflowPunct/>
      <w:spacing w:after="240"/>
      <w:ind w:left="0" w:firstLine="0"/>
      <w:jc w:val="left"/>
      <w:textAlignment w:val="auto"/>
    </w:pPr>
    <w:rPr>
      <w:rFonts w:ascii="Arial" w:hAnsi="Arial"/>
      <w:sz w:val="20"/>
      <w:lang w:eastAsia="en-GB"/>
    </w:rPr>
  </w:style>
  <w:style w:type="paragraph" w:customStyle="1" w:styleId="Level6Number">
    <w:name w:val="Level 6 Number"/>
    <w:basedOn w:val="BodyText"/>
    <w:rsid w:val="007E4583"/>
    <w:pPr>
      <w:numPr>
        <w:ilvl w:val="5"/>
        <w:numId w:val="18"/>
      </w:numPr>
      <w:tabs>
        <w:tab w:val="clear" w:pos="1843"/>
        <w:tab w:val="num" w:pos="360"/>
      </w:tabs>
      <w:overflowPunct/>
      <w:spacing w:after="240"/>
      <w:ind w:left="0" w:firstLine="0"/>
      <w:jc w:val="left"/>
      <w:textAlignment w:val="auto"/>
    </w:pPr>
    <w:rPr>
      <w:rFonts w:ascii="Arial" w:hAnsi="Arial"/>
      <w:sz w:val="20"/>
      <w:lang w:eastAsia="en-GB"/>
    </w:rPr>
  </w:style>
  <w:style w:type="paragraph" w:customStyle="1" w:styleId="Level7Number">
    <w:name w:val="Level 7 Number"/>
    <w:basedOn w:val="BodyText"/>
    <w:rsid w:val="007E4583"/>
    <w:pPr>
      <w:numPr>
        <w:ilvl w:val="6"/>
        <w:numId w:val="18"/>
      </w:numPr>
      <w:tabs>
        <w:tab w:val="clear" w:pos="2268"/>
        <w:tab w:val="num" w:pos="360"/>
      </w:tabs>
      <w:overflowPunct/>
      <w:spacing w:after="240"/>
      <w:ind w:left="0" w:firstLine="0"/>
      <w:jc w:val="left"/>
      <w:textAlignment w:val="auto"/>
    </w:pPr>
    <w:rPr>
      <w:rFonts w:ascii="Arial" w:hAnsi="Arial"/>
      <w:sz w:val="20"/>
      <w:lang w:eastAsia="en-GB"/>
    </w:rPr>
  </w:style>
  <w:style w:type="paragraph" w:customStyle="1" w:styleId="Level8Number">
    <w:name w:val="Level 8 Number"/>
    <w:basedOn w:val="BodyText"/>
    <w:rsid w:val="007E4583"/>
    <w:pPr>
      <w:numPr>
        <w:ilvl w:val="7"/>
        <w:numId w:val="18"/>
      </w:numPr>
      <w:tabs>
        <w:tab w:val="clear" w:pos="2693"/>
        <w:tab w:val="num" w:pos="360"/>
      </w:tabs>
      <w:overflowPunct/>
      <w:spacing w:after="240"/>
      <w:ind w:left="0" w:firstLine="0"/>
      <w:jc w:val="left"/>
      <w:textAlignment w:val="auto"/>
    </w:pPr>
    <w:rPr>
      <w:rFonts w:ascii="Arial" w:hAnsi="Arial"/>
      <w:sz w:val="20"/>
      <w:lang w:eastAsia="en-GB"/>
    </w:rPr>
  </w:style>
  <w:style w:type="character" w:customStyle="1" w:styleId="UnresolvedMention">
    <w:name w:val="Unresolved Mention"/>
    <w:uiPriority w:val="99"/>
    <w:semiHidden/>
    <w:unhideWhenUsed/>
    <w:rsid w:val="007E4583"/>
    <w:rPr>
      <w:color w:val="605E5C"/>
      <w:shd w:val="clear" w:color="auto" w:fill="E1DFDD"/>
    </w:rPr>
  </w:style>
  <w:style w:type="table" w:styleId="LightShading-Accent2">
    <w:name w:val="Light Shading Accent 2"/>
    <w:basedOn w:val="TableNormal"/>
    <w:link w:val="LightShading-Accent2Char"/>
    <w:uiPriority w:val="30"/>
    <w:semiHidden/>
    <w:unhideWhenUsed/>
    <w:rsid w:val="007E4583"/>
    <w:pPr>
      <w:spacing w:after="0" w:line="240" w:lineRule="auto"/>
    </w:pPr>
    <w:rPr>
      <w:b/>
      <w:bCs/>
      <w:i/>
      <w:iCs/>
      <w:color w:val="4F81BD"/>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olorfulGrid-Accent1">
    <w:name w:val="Colorful Grid Accent 1"/>
    <w:basedOn w:val="TableNormal"/>
    <w:link w:val="ColorfulGrid-Accent1Char"/>
    <w:uiPriority w:val="29"/>
    <w:semiHidden/>
    <w:unhideWhenUsed/>
    <w:rsid w:val="007E4583"/>
    <w:pPr>
      <w:spacing w:after="0" w:line="240" w:lineRule="auto"/>
    </w:pPr>
    <w:rPr>
      <w:i/>
      <w:iCs/>
      <w:color w:val="00000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ListParagraph">
    <w:name w:val="List Paragraph"/>
    <w:basedOn w:val="Normal"/>
    <w:uiPriority w:val="34"/>
    <w:qFormat/>
    <w:rsid w:val="00DB3C33"/>
    <w:pPr>
      <w:ind w:left="720"/>
      <w:contextualSpacing/>
    </w:pPr>
  </w:style>
  <w:style w:type="paragraph" w:customStyle="1" w:styleId="GPSL1CLAUSEHEADING">
    <w:name w:val="GPS L1 CLAUSE HEADING"/>
    <w:basedOn w:val="Normal"/>
    <w:next w:val="Normal"/>
    <w:link w:val="GPSL1CLAUSEHEADINGChar"/>
    <w:qFormat/>
    <w:rsid w:val="00136DD2"/>
    <w:pPr>
      <w:numPr>
        <w:numId w:val="2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136DD2"/>
    <w:pPr>
      <w:numPr>
        <w:ilvl w:val="2"/>
        <w:numId w:val="23"/>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136DD2"/>
    <w:pPr>
      <w:numPr>
        <w:ilvl w:val="3"/>
      </w:numPr>
      <w:tabs>
        <w:tab w:val="num" w:pos="2160"/>
        <w:tab w:val="left" w:pos="2552"/>
      </w:tabs>
      <w:ind w:left="2160"/>
    </w:pPr>
  </w:style>
  <w:style w:type="character" w:customStyle="1" w:styleId="GPSL4numberedclauseChar">
    <w:name w:val="GPS L4 numbered clause Char"/>
    <w:link w:val="GPSL4numberedclause"/>
    <w:locked/>
    <w:rsid w:val="00136DD2"/>
    <w:rPr>
      <w:rFonts w:ascii="Calibri" w:eastAsia="Times New Roman" w:hAnsi="Calibri" w:cs="Arial"/>
      <w:lang w:eastAsia="zh-CN"/>
    </w:rPr>
  </w:style>
  <w:style w:type="paragraph" w:customStyle="1" w:styleId="GPSL5numberedclause">
    <w:name w:val="GPS L5 numbered clause"/>
    <w:basedOn w:val="GPSL4numberedclause"/>
    <w:qFormat/>
    <w:rsid w:val="00136DD2"/>
    <w:pPr>
      <w:numPr>
        <w:ilvl w:val="4"/>
      </w:numPr>
      <w:tabs>
        <w:tab w:val="num" w:pos="2880"/>
        <w:tab w:val="left" w:pos="3119"/>
      </w:tabs>
      <w:ind w:left="3119" w:hanging="567"/>
    </w:pPr>
  </w:style>
  <w:style w:type="paragraph" w:customStyle="1" w:styleId="GPSL2NumberedBoldHeading">
    <w:name w:val="GPS L2 Numbered Bold Heading"/>
    <w:basedOn w:val="Normal"/>
    <w:qFormat/>
    <w:rsid w:val="00136DD2"/>
    <w:pPr>
      <w:numPr>
        <w:ilvl w:val="1"/>
        <w:numId w:val="23"/>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rsid w:val="00136DD2"/>
    <w:pPr>
      <w:numPr>
        <w:ilvl w:val="5"/>
      </w:numPr>
      <w:tabs>
        <w:tab w:val="num" w:pos="3600"/>
        <w:tab w:val="left" w:pos="3686"/>
      </w:tabs>
      <w:ind w:left="3686" w:hanging="567"/>
    </w:pPr>
  </w:style>
  <w:style w:type="character" w:customStyle="1" w:styleId="GPSL3numberedclauseChar">
    <w:name w:val="GPS L3 numbered clause Char"/>
    <w:link w:val="GPSL3numberedclause"/>
    <w:locked/>
    <w:rsid w:val="00136DD2"/>
    <w:rPr>
      <w:rFonts w:ascii="Calibri" w:eastAsia="Times New Roman" w:hAnsi="Calibri" w:cs="Arial"/>
      <w:lang w:eastAsia="zh-CN"/>
    </w:rPr>
  </w:style>
  <w:style w:type="character" w:customStyle="1" w:styleId="GPSL1CLAUSEHEADINGChar">
    <w:name w:val="GPS L1 CLAUSE HEADING Char"/>
    <w:link w:val="GPSL1CLAUSEHEADING"/>
    <w:locked/>
    <w:rsid w:val="00136DD2"/>
    <w:rPr>
      <w:rFonts w:ascii="Calibri" w:eastAsia="STZhongsong" w:hAnsi="Calibri" w:cs="Arial"/>
      <w:b/>
      <w:caps/>
      <w:lang w:eastAsia="zh-CN"/>
    </w:rPr>
  </w:style>
  <w:style w:type="paragraph" w:customStyle="1" w:styleId="GPSL2numberedclause">
    <w:name w:val="GPS L2 numbered clause"/>
    <w:basedOn w:val="Normal"/>
    <w:link w:val="GPSL2numberedclauseChar1"/>
    <w:qFormat/>
    <w:rsid w:val="00136DD2"/>
    <w:pPr>
      <w:tabs>
        <w:tab w:val="left" w:pos="1418"/>
      </w:tabs>
      <w:adjustRightInd w:val="0"/>
      <w:spacing w:before="120" w:after="120" w:line="240" w:lineRule="auto"/>
      <w:ind w:left="1418" w:hanging="709"/>
      <w:jc w:val="both"/>
    </w:pPr>
    <w:rPr>
      <w:rFonts w:ascii="Calibri" w:eastAsia="Times New Roman" w:hAnsi="Calibri" w:cs="Arial"/>
      <w:lang w:eastAsia="zh-CN"/>
    </w:rPr>
  </w:style>
  <w:style w:type="character" w:customStyle="1" w:styleId="GPSL2numberedclauseChar1">
    <w:name w:val="GPS L2 numbered clause Char1"/>
    <w:link w:val="GPSL2numberedclause"/>
    <w:rsid w:val="00136DD2"/>
    <w:rPr>
      <w:rFonts w:ascii="Calibri" w:eastAsia="Times New Roman" w:hAnsi="Calibri" w:cs="Arial"/>
      <w:lang w:eastAsia="zh-CN"/>
    </w:rPr>
  </w:style>
  <w:style w:type="character" w:customStyle="1" w:styleId="cosearchterm">
    <w:name w:val="co_searchterm"/>
    <w:basedOn w:val="DefaultParagraphFont"/>
    <w:rsid w:val="00487846"/>
  </w:style>
  <w:style w:type="character" w:customStyle="1" w:styleId="cohidesearchterm">
    <w:name w:val="co_hidesearchterm"/>
    <w:basedOn w:val="DefaultParagraphFont"/>
    <w:rsid w:val="000F36FD"/>
  </w:style>
  <w:style w:type="paragraph" w:customStyle="1" w:styleId="MRNumberedHeading1">
    <w:name w:val="M&amp;R Numbered Heading 1"/>
    <w:basedOn w:val="Normal"/>
    <w:rsid w:val="00A57031"/>
    <w:pPr>
      <w:keepNext/>
      <w:keepLines/>
      <w:numPr>
        <w:numId w:val="40"/>
      </w:numPr>
      <w:spacing w:before="240" w:after="0" w:line="288" w:lineRule="auto"/>
    </w:pPr>
    <w:rPr>
      <w:rFonts w:ascii="AmericanTypewriter Medium" w:eastAsia="Times New Roman" w:hAnsi="AmericanTypewriter Medium" w:cs="Times New Roman"/>
      <w:color w:val="663366"/>
      <w:lang w:eastAsia="en-GB"/>
    </w:rPr>
  </w:style>
  <w:style w:type="paragraph" w:customStyle="1" w:styleId="MRNumberedHeading2">
    <w:name w:val="M&amp;R Numbered Heading 2"/>
    <w:basedOn w:val="Normal"/>
    <w:rsid w:val="00A57031"/>
    <w:pPr>
      <w:numPr>
        <w:ilvl w:val="1"/>
        <w:numId w:val="40"/>
      </w:numPr>
      <w:spacing w:before="240" w:after="0" w:line="288" w:lineRule="auto"/>
      <w:outlineLvl w:val="1"/>
    </w:pPr>
    <w:rPr>
      <w:rFonts w:ascii="Arial" w:eastAsia="Times New Roman" w:hAnsi="Arial" w:cs="Times New Roman"/>
      <w:sz w:val="20"/>
      <w:szCs w:val="24"/>
      <w:lang w:eastAsia="en-GB"/>
    </w:rPr>
  </w:style>
  <w:style w:type="paragraph" w:customStyle="1" w:styleId="MRNumberedHeading3">
    <w:name w:val="M&amp;R Numbered Heading 3"/>
    <w:basedOn w:val="Normal"/>
    <w:rsid w:val="00A57031"/>
    <w:pPr>
      <w:numPr>
        <w:ilvl w:val="2"/>
        <w:numId w:val="40"/>
      </w:numPr>
      <w:spacing w:before="240" w:after="0" w:line="288" w:lineRule="auto"/>
      <w:outlineLvl w:val="2"/>
    </w:pPr>
    <w:rPr>
      <w:rFonts w:ascii="Arial" w:eastAsia="Times New Roman" w:hAnsi="Arial" w:cs="Times New Roman"/>
      <w:sz w:val="20"/>
      <w:szCs w:val="24"/>
      <w:lang w:eastAsia="en-GB"/>
    </w:rPr>
  </w:style>
  <w:style w:type="paragraph" w:customStyle="1" w:styleId="MRNumberedHeading4">
    <w:name w:val="M&amp;R Numbered Heading 4"/>
    <w:basedOn w:val="Normal"/>
    <w:rsid w:val="00A57031"/>
    <w:pPr>
      <w:numPr>
        <w:ilvl w:val="3"/>
        <w:numId w:val="40"/>
      </w:numPr>
      <w:spacing w:before="240" w:after="0" w:line="288" w:lineRule="auto"/>
      <w:outlineLvl w:val="3"/>
    </w:pPr>
    <w:rPr>
      <w:rFonts w:ascii="Arial" w:eastAsia="Times New Roman" w:hAnsi="Arial" w:cs="Times New Roman"/>
      <w:sz w:val="20"/>
      <w:lang w:eastAsia="en-GB"/>
    </w:rPr>
  </w:style>
  <w:style w:type="paragraph" w:customStyle="1" w:styleId="MRNumberedHeading5">
    <w:name w:val="M&amp;R Numbered Heading 5"/>
    <w:basedOn w:val="Normal"/>
    <w:rsid w:val="00A57031"/>
    <w:pPr>
      <w:numPr>
        <w:ilvl w:val="4"/>
        <w:numId w:val="40"/>
      </w:numPr>
      <w:spacing w:before="240" w:after="0" w:line="288" w:lineRule="auto"/>
      <w:outlineLvl w:val="4"/>
    </w:pPr>
    <w:rPr>
      <w:rFonts w:ascii="Arial" w:eastAsia="Times New Roman" w:hAnsi="Arial" w:cs="Times New Roman"/>
      <w:sz w:val="20"/>
      <w:lang w:eastAsia="en-GB"/>
    </w:rPr>
  </w:style>
  <w:style w:type="paragraph" w:customStyle="1" w:styleId="MRNumberedHeading6">
    <w:name w:val="M&amp;R Numbered Heading 6"/>
    <w:basedOn w:val="Normal"/>
    <w:rsid w:val="00A57031"/>
    <w:pPr>
      <w:numPr>
        <w:ilvl w:val="5"/>
        <w:numId w:val="40"/>
      </w:numPr>
      <w:spacing w:before="240" w:after="0" w:line="288" w:lineRule="auto"/>
      <w:outlineLvl w:val="5"/>
    </w:pPr>
    <w:rPr>
      <w:rFonts w:ascii="Arial" w:eastAsia="Times New Roman" w:hAnsi="Arial" w:cs="Times New Roman"/>
      <w:sz w:val="20"/>
      <w:szCs w:val="24"/>
      <w:lang w:eastAsia="en-GB"/>
    </w:rPr>
  </w:style>
  <w:style w:type="paragraph" w:customStyle="1" w:styleId="MRNumberedHeading7">
    <w:name w:val="M&amp;R Numbered Heading 7"/>
    <w:basedOn w:val="Normal"/>
    <w:rsid w:val="00A57031"/>
    <w:pPr>
      <w:numPr>
        <w:ilvl w:val="6"/>
        <w:numId w:val="40"/>
      </w:numPr>
      <w:spacing w:before="240" w:after="0" w:line="288" w:lineRule="auto"/>
      <w:outlineLvl w:val="6"/>
    </w:pPr>
    <w:rPr>
      <w:rFonts w:ascii="Arial" w:eastAsia="Times New Roman" w:hAnsi="Arial" w:cs="Times New Roman"/>
      <w:sz w:val="20"/>
      <w:szCs w:val="24"/>
      <w:lang w:eastAsia="en-GB"/>
    </w:rPr>
  </w:style>
  <w:style w:type="paragraph" w:customStyle="1" w:styleId="MRNumberedHeading8">
    <w:name w:val="M&amp;R Numbered Heading 8"/>
    <w:basedOn w:val="Normal"/>
    <w:rsid w:val="00A57031"/>
    <w:pPr>
      <w:numPr>
        <w:ilvl w:val="7"/>
        <w:numId w:val="40"/>
      </w:numPr>
      <w:spacing w:before="240" w:after="0" w:line="288" w:lineRule="auto"/>
      <w:outlineLvl w:val="7"/>
    </w:pPr>
    <w:rPr>
      <w:rFonts w:ascii="Arial" w:eastAsia="Times New Roman" w:hAnsi="Arial" w:cs="Times New Roman"/>
      <w:sz w:val="20"/>
      <w:szCs w:val="24"/>
      <w:lang w:eastAsia="en-GB"/>
    </w:rPr>
  </w:style>
  <w:style w:type="paragraph" w:customStyle="1" w:styleId="MRNumberedHeading9">
    <w:name w:val="M&amp;R Numbered Heading 9"/>
    <w:basedOn w:val="Normal"/>
    <w:rsid w:val="00A57031"/>
    <w:pPr>
      <w:numPr>
        <w:ilvl w:val="8"/>
        <w:numId w:val="40"/>
      </w:numPr>
      <w:spacing w:before="240" w:after="0" w:line="288" w:lineRule="auto"/>
      <w:outlineLvl w:val="8"/>
    </w:pPr>
    <w:rPr>
      <w:rFonts w:ascii="Arial" w:eastAsia="Times New Roman" w:hAnsi="Arial" w:cs="Times New Roman"/>
      <w:sz w:val="20"/>
      <w:szCs w:val="24"/>
      <w:lang w:eastAsia="en-GB"/>
    </w:rPr>
  </w:style>
  <w:style w:type="paragraph" w:customStyle="1" w:styleId="MRheading2">
    <w:name w:val="M&amp;R heading 2"/>
    <w:basedOn w:val="Normal"/>
    <w:link w:val="MRheading2Char"/>
    <w:rsid w:val="00A57031"/>
    <w:pPr>
      <w:tabs>
        <w:tab w:val="num" w:pos="720"/>
      </w:tabs>
      <w:spacing w:before="240" w:after="0" w:line="360" w:lineRule="auto"/>
      <w:ind w:left="720" w:hanging="720"/>
      <w:jc w:val="both"/>
      <w:outlineLvl w:val="1"/>
    </w:pPr>
    <w:rPr>
      <w:rFonts w:ascii="Arial" w:eastAsia="Times New Roman" w:hAnsi="Arial" w:cs="Times New Roman"/>
      <w:szCs w:val="20"/>
      <w:lang w:eastAsia="en-GB"/>
    </w:rPr>
  </w:style>
  <w:style w:type="character" w:customStyle="1" w:styleId="MRheading2Char">
    <w:name w:val="M&amp;R heading 2 Char"/>
    <w:link w:val="MRheading2"/>
    <w:locked/>
    <w:rsid w:val="00A57031"/>
    <w:rPr>
      <w:rFonts w:ascii="Arial" w:eastAsia="Times New Roman" w:hAnsi="Arial" w:cs="Times New Roman"/>
      <w:szCs w:val="20"/>
      <w:lang w:eastAsia="en-GB"/>
    </w:rPr>
  </w:style>
  <w:style w:type="paragraph" w:styleId="Revision">
    <w:name w:val="Revision"/>
    <w:hidden/>
    <w:uiPriority w:val="99"/>
    <w:semiHidden/>
    <w:rsid w:val="00221B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39081">
      <w:bodyDiv w:val="1"/>
      <w:marLeft w:val="0"/>
      <w:marRight w:val="0"/>
      <w:marTop w:val="0"/>
      <w:marBottom w:val="0"/>
      <w:divBdr>
        <w:top w:val="none" w:sz="0" w:space="0" w:color="auto"/>
        <w:left w:val="none" w:sz="0" w:space="0" w:color="auto"/>
        <w:bottom w:val="none" w:sz="0" w:space="0" w:color="auto"/>
        <w:right w:val="none" w:sz="0" w:space="0" w:color="auto"/>
      </w:divBdr>
    </w:div>
    <w:div w:id="1939828234">
      <w:bodyDiv w:val="1"/>
      <w:marLeft w:val="0"/>
      <w:marRight w:val="0"/>
      <w:marTop w:val="0"/>
      <w:marBottom w:val="0"/>
      <w:divBdr>
        <w:top w:val="none" w:sz="0" w:space="0" w:color="auto"/>
        <w:left w:val="none" w:sz="0" w:space="0" w:color="auto"/>
        <w:bottom w:val="none" w:sz="0" w:space="0" w:color="auto"/>
        <w:right w:val="none" w:sz="0" w:space="0" w:color="auto"/>
      </w:divBdr>
      <w:divsChild>
        <w:div w:id="431783561">
          <w:marLeft w:val="0"/>
          <w:marRight w:val="0"/>
          <w:marTop w:val="224"/>
          <w:marBottom w:val="0"/>
          <w:divBdr>
            <w:top w:val="none" w:sz="0" w:space="0" w:color="auto"/>
            <w:left w:val="none" w:sz="0" w:space="0" w:color="auto"/>
            <w:bottom w:val="none" w:sz="0" w:space="0" w:color="auto"/>
            <w:right w:val="none" w:sz="0" w:space="0" w:color="auto"/>
          </w:divBdr>
          <w:divsChild>
            <w:div w:id="178757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20le/646497/2017-09-%2013_Official_Sensitive_Supplier_Code_of_Conduct_September_2017.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79ED0-E5BA-49A8-9EE1-EF94233E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B5673E32</Template>
  <TotalTime>15</TotalTime>
  <Pages>21</Pages>
  <Words>8946</Words>
  <Characters>47327</Characters>
  <Application>Microsoft Office Word</Application>
  <DocSecurity>0</DocSecurity>
  <Lines>1154</Lines>
  <Paragraphs>530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 McPherson</dc:creator>
  <cp:keywords/>
  <dc:description/>
  <cp:lastModifiedBy>Rona McPherson</cp:lastModifiedBy>
  <cp:revision>3</cp:revision>
  <cp:lastPrinted>2020-02-03T08:53:00Z</cp:lastPrinted>
  <dcterms:created xsi:type="dcterms:W3CDTF">2020-02-06T11:31:00Z</dcterms:created>
  <dcterms:modified xsi:type="dcterms:W3CDTF">2020-02-06T14:05:00Z</dcterms:modified>
</cp:coreProperties>
</file>